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4A16BD" w:rsidRDefault="00AC63D2">
      <w:pPr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 </w:t>
      </w:r>
    </w:p>
    <w:p w:rsidR="004A16BD" w:rsidRDefault="004A16BD">
      <w:pPr>
        <w:rPr>
          <w:rFonts w:ascii="Arial" w:hAnsi="Arial" w:cs="Arial"/>
        </w:rPr>
      </w:pPr>
    </w:p>
    <w:p w:rsidR="004A16BD" w:rsidRDefault="004A16BD">
      <w:pPr>
        <w:jc w:val="center"/>
        <w:rPr>
          <w:rFonts w:ascii="Arial" w:hAnsi="Arial" w:cs="Arial"/>
        </w:rPr>
      </w:pPr>
    </w:p>
    <w:p w:rsidR="004A16BD" w:rsidRPr="0077408C" w:rsidRDefault="004A16BD">
      <w:pPr>
        <w:jc w:val="center"/>
        <w:rPr>
          <w:b/>
          <w:bCs/>
          <w:sz w:val="44"/>
          <w:szCs w:val="44"/>
        </w:rPr>
      </w:pPr>
    </w:p>
    <w:p w:rsidR="004A16BD" w:rsidRPr="0077408C" w:rsidRDefault="0077408C">
      <w:pPr>
        <w:jc w:val="center"/>
        <w:rPr>
          <w:b/>
          <w:bCs/>
          <w:sz w:val="44"/>
          <w:szCs w:val="44"/>
        </w:rPr>
      </w:pPr>
      <w:r w:rsidRPr="0077408C">
        <w:rPr>
          <w:b/>
          <w:bCs/>
          <w:sz w:val="44"/>
          <w:szCs w:val="44"/>
        </w:rPr>
        <w:t>ES420-18P-POE</w:t>
      </w:r>
    </w:p>
    <w:p w:rsidR="004A16BD" w:rsidRDefault="00AC63D2">
      <w:pPr>
        <w:jc w:val="center"/>
        <w:rPr>
          <w:b/>
          <w:bCs/>
          <w:color w:val="000000"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16口千兆+2SFP</w:t>
      </w:r>
      <w:r>
        <w:rPr>
          <w:rFonts w:hint="eastAsia"/>
          <w:b/>
          <w:bCs/>
          <w:color w:val="000000"/>
          <w:sz w:val="44"/>
          <w:szCs w:val="44"/>
        </w:rPr>
        <w:t>管理型PoE</w:t>
      </w:r>
    </w:p>
    <w:p w:rsidR="004A16BD" w:rsidRDefault="00AC63D2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以太网交换机</w:t>
      </w:r>
    </w:p>
    <w:p w:rsidR="004A16BD" w:rsidRDefault="004A16BD">
      <w:pPr>
        <w:rPr>
          <w:rFonts w:ascii="Arial" w:hAnsi="Arial" w:cs="Arial"/>
          <w:b/>
          <w:sz w:val="44"/>
          <w:szCs w:val="44"/>
        </w:rPr>
      </w:pPr>
    </w:p>
    <w:p w:rsidR="004A16BD" w:rsidRDefault="004A16BD">
      <w:pPr>
        <w:rPr>
          <w:rFonts w:ascii="Arial" w:hAnsi="Arial" w:cs="Arial"/>
          <w:b/>
          <w:sz w:val="44"/>
          <w:szCs w:val="44"/>
        </w:rPr>
      </w:pPr>
    </w:p>
    <w:p w:rsidR="004A16BD" w:rsidRDefault="004A16BD">
      <w:pPr>
        <w:rPr>
          <w:rFonts w:ascii="Arial" w:hAnsi="Arial" w:cs="Arial"/>
          <w:b/>
          <w:szCs w:val="21"/>
        </w:rPr>
      </w:pPr>
    </w:p>
    <w:p w:rsidR="004A16BD" w:rsidRDefault="004A16BD">
      <w:pPr>
        <w:rPr>
          <w:rFonts w:ascii="Arial" w:hAnsi="Arial" w:cs="Arial"/>
          <w:b/>
          <w:szCs w:val="21"/>
        </w:rPr>
      </w:pPr>
    </w:p>
    <w:p w:rsidR="004A16BD" w:rsidRDefault="004A16BD">
      <w:pPr>
        <w:rPr>
          <w:rFonts w:ascii="Arial" w:hAnsi="Arial" w:cs="Arial"/>
          <w:b/>
          <w:szCs w:val="21"/>
        </w:rPr>
      </w:pPr>
    </w:p>
    <w:p w:rsidR="004A16BD" w:rsidRDefault="004A16BD">
      <w:pPr>
        <w:rPr>
          <w:rFonts w:ascii="Arial" w:hAnsi="Arial" w:cs="Arial"/>
          <w:b/>
          <w:szCs w:val="21"/>
        </w:rPr>
      </w:pPr>
    </w:p>
    <w:p w:rsidR="004A16BD" w:rsidRDefault="00AC63D2">
      <w:pPr>
        <w:spacing w:beforeLines="150" w:before="468" w:afterLines="150" w:after="468"/>
        <w:jc w:val="center"/>
        <w:rPr>
          <w:rFonts w:ascii="Arial" w:hAnsi="Arial"/>
        </w:rPr>
      </w:pPr>
      <w:r>
        <w:rPr>
          <w:rFonts w:ascii="Arial" w:hAnsi="Arial" w:hint="eastAsia"/>
          <w:noProof/>
        </w:rPr>
        <w:drawing>
          <wp:inline distT="0" distB="0" distL="114300" distR="114300">
            <wp:extent cx="5273040" cy="1442085"/>
            <wp:effectExtent l="0" t="0" r="0" b="0"/>
            <wp:docPr id="176" name="图片 176" descr="FR-S3018PEGMF-E正面图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图片 176" descr="FR-S3018PEGMF-E正面图　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44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16BD" w:rsidRDefault="004A16BD">
      <w:pPr>
        <w:rPr>
          <w:rFonts w:ascii="Arial" w:hAnsi="Arial" w:cs="Arial"/>
          <w:b/>
          <w:sz w:val="28"/>
          <w:szCs w:val="28"/>
        </w:rPr>
      </w:pPr>
    </w:p>
    <w:p w:rsidR="004A16BD" w:rsidRDefault="004A16BD">
      <w:pPr>
        <w:rPr>
          <w:b/>
          <w:bCs/>
          <w:sz w:val="44"/>
          <w:szCs w:val="44"/>
        </w:rPr>
      </w:pPr>
    </w:p>
    <w:p w:rsidR="004A16BD" w:rsidRDefault="00AC63D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hint="eastAsia"/>
          <w:b/>
          <w:bCs/>
          <w:sz w:val="44"/>
          <w:szCs w:val="44"/>
        </w:rPr>
        <w:t>用户手册</w:t>
      </w:r>
    </w:p>
    <w:p w:rsidR="004A16BD" w:rsidRDefault="004A16BD">
      <w:pPr>
        <w:widowControl/>
        <w:adjustRightInd w:val="0"/>
        <w:rPr>
          <w:rFonts w:ascii="Arial" w:hAnsi="Arial" w:cs="Arial"/>
          <w:b/>
          <w:kern w:val="0"/>
          <w:sz w:val="24"/>
        </w:rPr>
      </w:pPr>
    </w:p>
    <w:p w:rsidR="004A16BD" w:rsidRDefault="004A16BD">
      <w:pPr>
        <w:widowControl/>
        <w:adjustRightInd w:val="0"/>
        <w:rPr>
          <w:rFonts w:ascii="Arial" w:hAnsi="Arial" w:cs="Arial"/>
          <w:b/>
          <w:kern w:val="0"/>
          <w:sz w:val="24"/>
        </w:rPr>
      </w:pPr>
    </w:p>
    <w:p w:rsidR="004A16BD" w:rsidRDefault="004A16BD">
      <w:pPr>
        <w:pStyle w:val="p0"/>
        <w:rPr>
          <w:rFonts w:ascii="Arial" w:hAnsi="Arial" w:cs="Arial"/>
          <w:b/>
          <w:sz w:val="24"/>
        </w:rPr>
      </w:pPr>
    </w:p>
    <w:p w:rsidR="004A16BD" w:rsidRDefault="004A16BD">
      <w:pPr>
        <w:pStyle w:val="p0"/>
        <w:rPr>
          <w:rFonts w:ascii="Arial" w:hAnsi="Arial" w:cs="Arial"/>
          <w:b/>
          <w:sz w:val="24"/>
        </w:rPr>
      </w:pPr>
    </w:p>
    <w:p w:rsidR="004A16BD" w:rsidRDefault="00AC63D2">
      <w:pPr>
        <w:pStyle w:val="p0"/>
        <w:rPr>
          <w:rFonts w:ascii="Arial" w:hAnsi="Arial" w:cs="Arial"/>
          <w:b/>
          <w:sz w:val="24"/>
        </w:rPr>
      </w:pPr>
      <w:r>
        <w:rPr>
          <w:rFonts w:ascii="Arial" w:hAnsi="Arial" w:cs="Arial" w:hint="eastAsia"/>
          <w:b/>
          <w:sz w:val="24"/>
        </w:rPr>
        <w:t xml:space="preserve">                                      </w:t>
      </w:r>
    </w:p>
    <w:p w:rsidR="004A16BD" w:rsidRDefault="004A16BD">
      <w:pPr>
        <w:pStyle w:val="p0"/>
        <w:rPr>
          <w:rFonts w:ascii="Arial" w:hAnsi="Arial" w:cs="Arial"/>
          <w:b/>
          <w:sz w:val="24"/>
        </w:rPr>
      </w:pPr>
    </w:p>
    <w:p w:rsidR="004A16BD" w:rsidRDefault="004A16BD">
      <w:pPr>
        <w:pStyle w:val="p0"/>
        <w:spacing w:beforeLines="50" w:before="156"/>
        <w:jc w:val="right"/>
        <w:rPr>
          <w:bCs/>
          <w:sz w:val="44"/>
          <w:szCs w:val="44"/>
        </w:rPr>
        <w:sectPr w:rsidR="004A16BD">
          <w:headerReference w:type="even" r:id="rId9"/>
          <w:headerReference w:type="default" r:id="rId10"/>
          <w:headerReference w:type="first" r:id="rId11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bookmarkStart w:id="0" w:name="_Toc22542"/>
      <w:bookmarkStart w:id="1" w:name="_Toc17655"/>
      <w:bookmarkStart w:id="2" w:name="_Toc12165"/>
      <w:bookmarkStart w:id="3" w:name="_Toc2741"/>
      <w:bookmarkStart w:id="4" w:name="_Toc16337"/>
    </w:p>
    <w:p w:rsidR="004A16BD" w:rsidRDefault="00AC63D2">
      <w:pPr>
        <w:pStyle w:val="TOC1"/>
        <w:tabs>
          <w:tab w:val="right" w:leader="dot" w:pos="8306"/>
        </w:tabs>
        <w:jc w:val="center"/>
        <w:rPr>
          <w:rFonts w:ascii="仿宋" w:eastAsia="仿宋" w:hAnsi="仿宋" w:cs="仿宋"/>
          <w:bCs/>
          <w:sz w:val="44"/>
          <w:szCs w:val="44"/>
        </w:rPr>
      </w:pPr>
      <w:r>
        <w:rPr>
          <w:rFonts w:hint="eastAsia"/>
          <w:bCs/>
          <w:sz w:val="44"/>
          <w:szCs w:val="44"/>
        </w:rPr>
        <w:lastRenderedPageBreak/>
        <w:t>目录</w:t>
      </w:r>
      <w:bookmarkEnd w:id="0"/>
      <w:bookmarkEnd w:id="1"/>
      <w:bookmarkEnd w:id="2"/>
      <w:bookmarkEnd w:id="3"/>
      <w:bookmarkEnd w:id="4"/>
    </w:p>
    <w:p w:rsidR="004A16BD" w:rsidRDefault="00AC63D2">
      <w:pPr>
        <w:pStyle w:val="TOC1"/>
        <w:tabs>
          <w:tab w:val="right" w:leader="dot" w:pos="8306"/>
        </w:tabs>
      </w:pPr>
      <w:r>
        <w:fldChar w:fldCharType="begin"/>
      </w:r>
      <w:r>
        <w:instrText xml:space="preserve">TOC \o "1-4" \h \u </w:instrText>
      </w:r>
      <w:r>
        <w:fldChar w:fldCharType="separate"/>
      </w:r>
      <w:bookmarkStart w:id="5" w:name="_Hlk101647804"/>
      <w:r w:rsidR="00800AEB">
        <w:fldChar w:fldCharType="begin"/>
      </w:r>
      <w:r w:rsidR="00800AEB">
        <w:instrText xml:space="preserve"> HYPERLINK \l "_Toc17056" </w:instrText>
      </w:r>
      <w:r w:rsidR="00800AEB">
        <w:fldChar w:fldCharType="separate"/>
      </w:r>
      <w:r>
        <w:t>第一章 产品介绍</w:t>
      </w:r>
      <w:r>
        <w:tab/>
      </w:r>
      <w:fldSimple w:instr=" PAGEREF _Toc17056 ">
        <w:r>
          <w:t>4</w:t>
        </w:r>
      </w:fldSimple>
      <w:r w:rsidR="00800AEB">
        <w:fldChar w:fldCharType="end"/>
      </w:r>
    </w:p>
    <w:p w:rsidR="004A16BD" w:rsidRDefault="00800AEB">
      <w:pPr>
        <w:pStyle w:val="TOC2"/>
        <w:tabs>
          <w:tab w:val="right" w:leader="dot" w:pos="8306"/>
        </w:tabs>
      </w:pPr>
      <w:hyperlink w:anchor="_Toc20062" w:history="1">
        <w:r w:rsidR="00AC63D2">
          <w:t>1.1 产品概述</w:t>
        </w:r>
        <w:r w:rsidR="00AC63D2">
          <w:tab/>
        </w:r>
        <w:fldSimple w:instr=" PAGEREF _Toc20062 ">
          <w:r w:rsidR="00AC63D2">
            <w:t>4</w:t>
          </w:r>
        </w:fldSimple>
      </w:hyperlink>
    </w:p>
    <w:p w:rsidR="004A16BD" w:rsidRDefault="00800AEB">
      <w:pPr>
        <w:pStyle w:val="TOC2"/>
        <w:tabs>
          <w:tab w:val="right" w:leader="dot" w:pos="8306"/>
        </w:tabs>
      </w:pPr>
      <w:hyperlink w:anchor="_Toc9444" w:history="1">
        <w:r w:rsidR="00AC63D2">
          <w:t xml:space="preserve">1.2 </w:t>
        </w:r>
        <w:r w:rsidR="00AC63D2">
          <w:rPr>
            <w:rFonts w:hint="eastAsia"/>
          </w:rPr>
          <w:t>性能特征</w:t>
        </w:r>
        <w:r w:rsidR="00AC63D2">
          <w:tab/>
        </w:r>
        <w:fldSimple w:instr=" PAGEREF _Toc9444 ">
          <w:r w:rsidR="00AC63D2">
            <w:t>4</w:t>
          </w:r>
        </w:fldSimple>
      </w:hyperlink>
    </w:p>
    <w:p w:rsidR="004A16BD" w:rsidRDefault="00800AEB">
      <w:pPr>
        <w:pStyle w:val="TOC2"/>
        <w:tabs>
          <w:tab w:val="right" w:leader="dot" w:pos="8306"/>
        </w:tabs>
      </w:pPr>
      <w:hyperlink w:anchor="_Toc3968" w:history="1">
        <w:r w:rsidR="00AC63D2">
          <w:t xml:space="preserve">1.3 </w:t>
        </w:r>
        <w:r w:rsidR="00AC63D2">
          <w:rPr>
            <w:rFonts w:hint="eastAsia"/>
          </w:rPr>
          <w:t>交换机面板说明</w:t>
        </w:r>
        <w:r w:rsidR="00AC63D2">
          <w:tab/>
        </w:r>
        <w:fldSimple w:instr=" PAGEREF _Toc3968 ">
          <w:r w:rsidR="00AC63D2">
            <w:t>5</w:t>
          </w:r>
        </w:fldSimple>
      </w:hyperlink>
    </w:p>
    <w:p w:rsidR="004A16BD" w:rsidRDefault="00800AEB">
      <w:pPr>
        <w:pStyle w:val="TOC3"/>
        <w:tabs>
          <w:tab w:val="right" w:leader="dot" w:pos="8306"/>
        </w:tabs>
      </w:pPr>
      <w:hyperlink w:anchor="_Toc13005" w:history="1">
        <w:r w:rsidR="00AC63D2">
          <w:t xml:space="preserve">1.3.1 </w:t>
        </w:r>
        <w:r w:rsidR="00AC63D2">
          <w:rPr>
            <w:rFonts w:hint="eastAsia"/>
          </w:rPr>
          <w:t>交换机前面板</w:t>
        </w:r>
        <w:r w:rsidR="00AC63D2">
          <w:tab/>
        </w:r>
        <w:fldSimple w:instr=" PAGEREF _Toc13005 ">
          <w:r w:rsidR="00AC63D2">
            <w:t>5</w:t>
          </w:r>
        </w:fldSimple>
      </w:hyperlink>
    </w:p>
    <w:p w:rsidR="004A16BD" w:rsidRDefault="00800AEB">
      <w:pPr>
        <w:pStyle w:val="TOC3"/>
        <w:tabs>
          <w:tab w:val="right" w:leader="dot" w:pos="8306"/>
        </w:tabs>
      </w:pPr>
      <w:hyperlink w:anchor="_Toc22131" w:history="1">
        <w:r w:rsidR="00AC63D2">
          <w:t xml:space="preserve">1.3.2 </w:t>
        </w:r>
        <w:r w:rsidR="00AC63D2">
          <w:rPr>
            <w:rFonts w:hint="eastAsia"/>
          </w:rPr>
          <w:t>交换机后面板</w:t>
        </w:r>
        <w:r w:rsidR="00AC63D2">
          <w:tab/>
        </w:r>
        <w:fldSimple w:instr=" PAGEREF _Toc22131 ">
          <w:r w:rsidR="00AC63D2">
            <w:t>6</w:t>
          </w:r>
        </w:fldSimple>
      </w:hyperlink>
    </w:p>
    <w:p w:rsidR="004A16BD" w:rsidRDefault="00800AEB">
      <w:pPr>
        <w:pStyle w:val="TOC2"/>
        <w:tabs>
          <w:tab w:val="right" w:leader="dot" w:pos="8306"/>
        </w:tabs>
      </w:pPr>
      <w:hyperlink w:anchor="_Toc24074" w:history="1">
        <w:r w:rsidR="00AC63D2">
          <w:t xml:space="preserve">1.4 </w:t>
        </w:r>
        <w:r w:rsidR="00AC63D2">
          <w:rPr>
            <w:rFonts w:hint="eastAsia"/>
          </w:rPr>
          <w:t>环境参数</w:t>
        </w:r>
        <w:r w:rsidR="00AC63D2">
          <w:tab/>
        </w:r>
        <w:fldSimple w:instr=" PAGEREF _Toc24074 ">
          <w:r w:rsidR="00AC63D2">
            <w:t>7</w:t>
          </w:r>
        </w:fldSimple>
      </w:hyperlink>
    </w:p>
    <w:p w:rsidR="004A16BD" w:rsidRDefault="00800AEB">
      <w:pPr>
        <w:pStyle w:val="TOC2"/>
        <w:tabs>
          <w:tab w:val="right" w:leader="dot" w:pos="8306"/>
        </w:tabs>
      </w:pPr>
      <w:hyperlink w:anchor="_Toc24091" w:history="1">
        <w:r w:rsidR="00AC63D2">
          <w:t>1.</w:t>
        </w:r>
        <w:r w:rsidR="00AC63D2">
          <w:rPr>
            <w:rFonts w:hint="eastAsia"/>
          </w:rPr>
          <w:t>5</w:t>
        </w:r>
        <w:r w:rsidR="00AC63D2">
          <w:t xml:space="preserve"> </w:t>
        </w:r>
        <w:r w:rsidR="00AC63D2">
          <w:rPr>
            <w:rFonts w:hint="eastAsia"/>
          </w:rPr>
          <w:t>物品清单</w:t>
        </w:r>
        <w:r w:rsidR="00AC63D2">
          <w:tab/>
        </w:r>
        <w:fldSimple w:instr=" PAGEREF _Toc24091 ">
          <w:r w:rsidR="00AC63D2">
            <w:t>7</w:t>
          </w:r>
        </w:fldSimple>
      </w:hyperlink>
    </w:p>
    <w:p w:rsidR="004A16BD" w:rsidRDefault="00800AEB">
      <w:pPr>
        <w:pStyle w:val="TOC1"/>
        <w:tabs>
          <w:tab w:val="right" w:leader="dot" w:pos="8306"/>
        </w:tabs>
      </w:pPr>
      <w:hyperlink w:anchor="_Toc3609" w:history="1">
        <w:r w:rsidR="00AC63D2">
          <w:t xml:space="preserve">第二章 </w:t>
        </w:r>
        <w:r w:rsidR="00AC63D2">
          <w:rPr>
            <w:rFonts w:hint="eastAsia"/>
          </w:rPr>
          <w:t>安装、使用方法</w:t>
        </w:r>
        <w:r w:rsidR="00AC63D2">
          <w:tab/>
        </w:r>
        <w:fldSimple w:instr=" PAGEREF _Toc3609 ">
          <w:r w:rsidR="00AC63D2">
            <w:t>8</w:t>
          </w:r>
        </w:fldSimple>
      </w:hyperlink>
    </w:p>
    <w:p w:rsidR="004A16BD" w:rsidRDefault="00800AEB">
      <w:pPr>
        <w:pStyle w:val="TOC2"/>
        <w:tabs>
          <w:tab w:val="right" w:leader="dot" w:pos="8306"/>
        </w:tabs>
      </w:pPr>
      <w:hyperlink w:anchor="_Toc20351" w:history="1">
        <w:r w:rsidR="00AC63D2">
          <w:rPr>
            <w:rFonts w:hint="eastAsia"/>
          </w:rPr>
          <w:t>2.1 安装交换机</w:t>
        </w:r>
        <w:r w:rsidR="00AC63D2">
          <w:tab/>
        </w:r>
        <w:fldSimple w:instr=" PAGEREF _Toc20351 ">
          <w:r w:rsidR="00AC63D2">
            <w:t>8</w:t>
          </w:r>
        </w:fldSimple>
      </w:hyperlink>
    </w:p>
    <w:p w:rsidR="004A16BD" w:rsidRDefault="00800AEB">
      <w:pPr>
        <w:pStyle w:val="TOC3"/>
        <w:tabs>
          <w:tab w:val="right" w:leader="dot" w:pos="8306"/>
        </w:tabs>
      </w:pPr>
      <w:hyperlink w:anchor="_Toc12636" w:history="1">
        <w:r w:rsidR="00AC63D2">
          <w:t>2.1.1 桌面安装</w:t>
        </w:r>
        <w:r w:rsidR="00AC63D2">
          <w:tab/>
        </w:r>
        <w:fldSimple w:instr=" PAGEREF _Toc12636 ">
          <w:r w:rsidR="00AC63D2">
            <w:t>8</w:t>
          </w:r>
        </w:fldSimple>
      </w:hyperlink>
    </w:p>
    <w:p w:rsidR="004A16BD" w:rsidRDefault="00800AEB">
      <w:pPr>
        <w:pStyle w:val="TOC3"/>
        <w:tabs>
          <w:tab w:val="right" w:leader="dot" w:pos="8306"/>
        </w:tabs>
      </w:pPr>
      <w:hyperlink w:anchor="_Toc2828" w:history="1">
        <w:r w:rsidR="00AC63D2">
          <w:t>2.1.2 机架式安装</w:t>
        </w:r>
        <w:r w:rsidR="00AC63D2">
          <w:tab/>
        </w:r>
        <w:fldSimple w:instr=" PAGEREF _Toc2828 ">
          <w:r w:rsidR="00AC63D2">
            <w:t>9</w:t>
          </w:r>
        </w:fldSimple>
      </w:hyperlink>
    </w:p>
    <w:p w:rsidR="004A16BD" w:rsidRDefault="00800AEB">
      <w:pPr>
        <w:pStyle w:val="TOC3"/>
        <w:tabs>
          <w:tab w:val="right" w:leader="dot" w:pos="8306"/>
        </w:tabs>
      </w:pPr>
      <w:hyperlink w:anchor="_Toc27605" w:history="1">
        <w:r w:rsidR="00AC63D2">
          <w:t>2.1.3 给交换机上电</w:t>
        </w:r>
        <w:r w:rsidR="00AC63D2">
          <w:tab/>
        </w:r>
        <w:fldSimple w:instr=" PAGEREF _Toc27605 ">
          <w:r w:rsidR="00AC63D2">
            <w:t>9</w:t>
          </w:r>
        </w:fldSimple>
      </w:hyperlink>
    </w:p>
    <w:p w:rsidR="004A16BD" w:rsidRDefault="00800AEB">
      <w:pPr>
        <w:pStyle w:val="TOC2"/>
        <w:tabs>
          <w:tab w:val="right" w:leader="dot" w:pos="8306"/>
        </w:tabs>
      </w:pPr>
      <w:hyperlink w:anchor="_Toc31962" w:history="1">
        <w:r w:rsidR="00AC63D2">
          <w:rPr>
            <w:rFonts w:hint="eastAsia"/>
          </w:rPr>
          <w:t>2.2连接计算机（NIC）到交换机</w:t>
        </w:r>
        <w:r w:rsidR="00AC63D2">
          <w:tab/>
        </w:r>
        <w:fldSimple w:instr=" PAGEREF _Toc31962 ">
          <w:r w:rsidR="00AC63D2">
            <w:t>10</w:t>
          </w:r>
        </w:fldSimple>
      </w:hyperlink>
    </w:p>
    <w:p w:rsidR="004A16BD" w:rsidRDefault="00800AEB">
      <w:pPr>
        <w:pStyle w:val="TOC2"/>
        <w:tabs>
          <w:tab w:val="right" w:leader="dot" w:pos="8306"/>
        </w:tabs>
      </w:pPr>
      <w:hyperlink w:anchor="_Toc30939" w:history="1">
        <w:r w:rsidR="00AC63D2">
          <w:rPr>
            <w:rFonts w:hint="eastAsia"/>
          </w:rPr>
          <w:t>2.3 连接负载到交换机</w:t>
        </w:r>
        <w:r w:rsidR="00AC63D2">
          <w:tab/>
        </w:r>
        <w:fldSimple w:instr=" PAGEREF _Toc30939 ">
          <w:r w:rsidR="00AC63D2">
            <w:t>10</w:t>
          </w:r>
        </w:fldSimple>
      </w:hyperlink>
    </w:p>
    <w:p w:rsidR="004A16BD" w:rsidRDefault="00800AEB">
      <w:pPr>
        <w:pStyle w:val="TOC1"/>
        <w:tabs>
          <w:tab w:val="right" w:leader="dot" w:pos="8306"/>
        </w:tabs>
      </w:pPr>
      <w:hyperlink w:anchor="_Toc23580" w:history="1">
        <w:r w:rsidR="00AC63D2">
          <w:rPr>
            <w:rFonts w:hint="eastAsia"/>
          </w:rPr>
          <w:t>第三章</w:t>
        </w:r>
        <w:r w:rsidR="00AC63D2">
          <w:t xml:space="preserve"> </w:t>
        </w:r>
        <w:r w:rsidR="00AC63D2">
          <w:rPr>
            <w:rFonts w:hint="eastAsia"/>
          </w:rPr>
          <w:t>登录交换机</w:t>
        </w:r>
        <w:r w:rsidR="00AC63D2">
          <w:tab/>
        </w:r>
        <w:fldSimple w:instr=" PAGEREF _Toc23580 ">
          <w:r w:rsidR="00AC63D2">
            <w:t>11</w:t>
          </w:r>
        </w:fldSimple>
      </w:hyperlink>
    </w:p>
    <w:p w:rsidR="004A16BD" w:rsidRDefault="00800AEB">
      <w:pPr>
        <w:pStyle w:val="TOC2"/>
        <w:tabs>
          <w:tab w:val="right" w:leader="dot" w:pos="8306"/>
        </w:tabs>
      </w:pPr>
      <w:hyperlink w:anchor="_Toc16187" w:history="1">
        <w:r w:rsidR="00AC63D2">
          <w:t xml:space="preserve">3.1 </w:t>
        </w:r>
        <w:r w:rsidR="00AC63D2">
          <w:rPr>
            <w:rFonts w:hint="eastAsia"/>
          </w:rPr>
          <w:t>连接到交换机</w:t>
        </w:r>
        <w:r w:rsidR="00AC63D2">
          <w:tab/>
        </w:r>
        <w:fldSimple w:instr=" PAGEREF _Toc16187 ">
          <w:r w:rsidR="00AC63D2">
            <w:t>11</w:t>
          </w:r>
        </w:fldSimple>
      </w:hyperlink>
    </w:p>
    <w:p w:rsidR="004A16BD" w:rsidRDefault="00800AEB">
      <w:pPr>
        <w:pStyle w:val="TOC2"/>
        <w:tabs>
          <w:tab w:val="right" w:leader="dot" w:pos="8306"/>
        </w:tabs>
      </w:pPr>
      <w:hyperlink w:anchor="_Toc30508" w:history="1">
        <w:r w:rsidR="00AC63D2">
          <w:t xml:space="preserve">3.2 </w:t>
        </w:r>
        <w:r w:rsidR="00AC63D2">
          <w:rPr>
            <w:rFonts w:hint="eastAsia"/>
          </w:rPr>
          <w:t>登录管理界面</w:t>
        </w:r>
        <w:r w:rsidR="00AC63D2">
          <w:tab/>
        </w:r>
        <w:fldSimple w:instr=" PAGEREF _Toc30508 ">
          <w:r w:rsidR="00AC63D2">
            <w:t>11</w:t>
          </w:r>
        </w:fldSimple>
      </w:hyperlink>
    </w:p>
    <w:p w:rsidR="004A16BD" w:rsidRDefault="00800AEB">
      <w:pPr>
        <w:pStyle w:val="TOC1"/>
        <w:tabs>
          <w:tab w:val="right" w:leader="dot" w:pos="8306"/>
        </w:tabs>
      </w:pPr>
      <w:hyperlink w:anchor="_Toc21412" w:history="1">
        <w:r w:rsidR="00AC63D2">
          <w:rPr>
            <w:rFonts w:hint="eastAsia"/>
          </w:rPr>
          <w:t>第四章</w:t>
        </w:r>
        <w:r w:rsidR="00AC63D2">
          <w:t xml:space="preserve"> 交换机配置</w:t>
        </w:r>
        <w:r w:rsidR="00AC63D2">
          <w:tab/>
        </w:r>
        <w:fldSimple w:instr=" PAGEREF _Toc21412 ">
          <w:r w:rsidR="00AC63D2">
            <w:t>14</w:t>
          </w:r>
        </w:fldSimple>
      </w:hyperlink>
    </w:p>
    <w:p w:rsidR="004A16BD" w:rsidRDefault="00800AEB">
      <w:pPr>
        <w:pStyle w:val="TOC2"/>
        <w:tabs>
          <w:tab w:val="right" w:leader="dot" w:pos="8306"/>
        </w:tabs>
      </w:pPr>
      <w:hyperlink w:anchor="_Toc30922" w:history="1">
        <w:r w:rsidR="00AC63D2">
          <w:rPr>
            <w:rFonts w:hint="eastAsia"/>
          </w:rPr>
          <w:t>4.1 快速配置</w:t>
        </w:r>
        <w:r w:rsidR="00AC63D2">
          <w:tab/>
        </w:r>
        <w:fldSimple w:instr=" PAGEREF _Toc30922 ">
          <w:r w:rsidR="00AC63D2">
            <w:t>14</w:t>
          </w:r>
        </w:fldSimple>
      </w:hyperlink>
    </w:p>
    <w:p w:rsidR="004A16BD" w:rsidRDefault="00800AEB">
      <w:pPr>
        <w:pStyle w:val="TOC2"/>
        <w:tabs>
          <w:tab w:val="right" w:leader="dot" w:pos="8306"/>
        </w:tabs>
      </w:pPr>
      <w:hyperlink w:anchor="_Toc17243" w:history="1">
        <w:r w:rsidR="00AC63D2">
          <w:rPr>
            <w:rFonts w:hint="eastAsia"/>
          </w:rPr>
          <w:t>4.2  端口管理</w:t>
        </w:r>
        <w:r w:rsidR="00AC63D2">
          <w:tab/>
        </w:r>
        <w:fldSimple w:instr=" PAGEREF _Toc17243 ">
          <w:r w:rsidR="00AC63D2">
            <w:t>16</w:t>
          </w:r>
        </w:fldSimple>
      </w:hyperlink>
    </w:p>
    <w:p w:rsidR="004A16BD" w:rsidRDefault="00800AEB">
      <w:pPr>
        <w:pStyle w:val="TOC3"/>
        <w:tabs>
          <w:tab w:val="right" w:leader="dot" w:pos="8306"/>
        </w:tabs>
      </w:pPr>
      <w:hyperlink w:anchor="_Toc14476" w:history="1">
        <w:r w:rsidR="00AC63D2">
          <w:rPr>
            <w:rFonts w:hint="eastAsia"/>
          </w:rPr>
          <w:t>4.2.1  基本设置</w:t>
        </w:r>
        <w:r w:rsidR="00AC63D2">
          <w:tab/>
        </w:r>
        <w:fldSimple w:instr=" PAGEREF _Toc14476 ">
          <w:r w:rsidR="00AC63D2">
            <w:t>17</w:t>
          </w:r>
        </w:fldSimple>
      </w:hyperlink>
    </w:p>
    <w:p w:rsidR="004A16BD" w:rsidRDefault="00800AEB">
      <w:pPr>
        <w:pStyle w:val="TOC3"/>
        <w:tabs>
          <w:tab w:val="right" w:leader="dot" w:pos="8306"/>
        </w:tabs>
      </w:pPr>
      <w:hyperlink w:anchor="_Toc4476" w:history="1">
        <w:r w:rsidR="00AC63D2">
          <w:rPr>
            <w:rFonts w:hint="eastAsia"/>
          </w:rPr>
          <w:t>4.2.2  端口聚合</w:t>
        </w:r>
        <w:r w:rsidR="00AC63D2">
          <w:tab/>
        </w:r>
        <w:fldSimple w:instr=" PAGEREF _Toc4476 ">
          <w:r w:rsidR="00AC63D2">
            <w:t>18</w:t>
          </w:r>
        </w:fldSimple>
      </w:hyperlink>
    </w:p>
    <w:p w:rsidR="004A16BD" w:rsidRDefault="00800AEB">
      <w:pPr>
        <w:pStyle w:val="TOC3"/>
        <w:tabs>
          <w:tab w:val="right" w:leader="dot" w:pos="8306"/>
        </w:tabs>
      </w:pPr>
      <w:hyperlink w:anchor="_Toc30608" w:history="1">
        <w:r w:rsidR="00AC63D2">
          <w:rPr>
            <w:rFonts w:hint="eastAsia"/>
          </w:rPr>
          <w:t>4.2.3  端口镜像</w:t>
        </w:r>
        <w:r w:rsidR="00AC63D2">
          <w:tab/>
        </w:r>
        <w:fldSimple w:instr=" PAGEREF _Toc30608 ">
          <w:r w:rsidR="00AC63D2">
            <w:t>19</w:t>
          </w:r>
        </w:fldSimple>
      </w:hyperlink>
    </w:p>
    <w:p w:rsidR="004A16BD" w:rsidRDefault="00800AEB">
      <w:pPr>
        <w:pStyle w:val="TOC3"/>
        <w:tabs>
          <w:tab w:val="right" w:leader="dot" w:pos="8306"/>
        </w:tabs>
      </w:pPr>
      <w:hyperlink w:anchor="_Toc25431" w:history="1">
        <w:r w:rsidR="00AC63D2">
          <w:rPr>
            <w:rFonts w:hint="eastAsia"/>
          </w:rPr>
          <w:t>4.2.4  端口限速</w:t>
        </w:r>
        <w:r w:rsidR="00AC63D2">
          <w:tab/>
        </w:r>
        <w:fldSimple w:instr=" PAGEREF _Toc25431 ">
          <w:r w:rsidR="00AC63D2">
            <w:t>21</w:t>
          </w:r>
        </w:fldSimple>
      </w:hyperlink>
    </w:p>
    <w:p w:rsidR="004A16BD" w:rsidRDefault="00800AEB">
      <w:pPr>
        <w:pStyle w:val="TOC3"/>
        <w:tabs>
          <w:tab w:val="right" w:leader="dot" w:pos="8306"/>
        </w:tabs>
      </w:pPr>
      <w:hyperlink w:anchor="_Toc13289" w:history="1">
        <w:r w:rsidR="00AC63D2">
          <w:rPr>
            <w:rFonts w:hint="eastAsia"/>
          </w:rPr>
          <w:t>4.2.5  端口隔离</w:t>
        </w:r>
        <w:r w:rsidR="00AC63D2">
          <w:tab/>
        </w:r>
        <w:fldSimple w:instr=" PAGEREF _Toc13289 ">
          <w:r w:rsidR="00AC63D2">
            <w:t>22</w:t>
          </w:r>
        </w:fldSimple>
      </w:hyperlink>
    </w:p>
    <w:p w:rsidR="004A16BD" w:rsidRDefault="00800AEB">
      <w:pPr>
        <w:pStyle w:val="TOC2"/>
        <w:tabs>
          <w:tab w:val="right" w:leader="dot" w:pos="8306"/>
        </w:tabs>
      </w:pPr>
      <w:hyperlink w:anchor="_Toc31917" w:history="1">
        <w:r w:rsidR="00AC63D2">
          <w:rPr>
            <w:rFonts w:hint="eastAsia"/>
          </w:rPr>
          <w:t>4.3  VLAN管理</w:t>
        </w:r>
        <w:r w:rsidR="00AC63D2">
          <w:tab/>
        </w:r>
        <w:fldSimple w:instr=" PAGEREF _Toc31917 ">
          <w:r w:rsidR="00AC63D2">
            <w:t>23</w:t>
          </w:r>
        </w:fldSimple>
      </w:hyperlink>
    </w:p>
    <w:p w:rsidR="004A16BD" w:rsidRDefault="00800AEB">
      <w:pPr>
        <w:pStyle w:val="TOC3"/>
        <w:tabs>
          <w:tab w:val="right" w:leader="dot" w:pos="8306"/>
        </w:tabs>
      </w:pPr>
      <w:hyperlink w:anchor="_Toc20584" w:history="1">
        <w:r w:rsidR="00AC63D2">
          <w:rPr>
            <w:rFonts w:hint="eastAsia"/>
          </w:rPr>
          <w:t>4.3.1 VLAN设置</w:t>
        </w:r>
        <w:r w:rsidR="00AC63D2">
          <w:tab/>
        </w:r>
        <w:fldSimple w:instr=" PAGEREF _Toc20584 ">
          <w:r w:rsidR="00AC63D2">
            <w:t>24</w:t>
          </w:r>
        </w:fldSimple>
      </w:hyperlink>
    </w:p>
    <w:p w:rsidR="004A16BD" w:rsidRDefault="00800AEB">
      <w:pPr>
        <w:pStyle w:val="TOC3"/>
        <w:tabs>
          <w:tab w:val="right" w:leader="dot" w:pos="8306"/>
        </w:tabs>
      </w:pPr>
      <w:hyperlink w:anchor="_Toc29395" w:history="1">
        <w:r w:rsidR="00AC63D2">
          <w:rPr>
            <w:rFonts w:hint="eastAsia"/>
          </w:rPr>
          <w:t>4.3.2 Trunk口设置</w:t>
        </w:r>
        <w:r w:rsidR="00AC63D2">
          <w:tab/>
        </w:r>
        <w:fldSimple w:instr=" PAGEREF _Toc29395 ">
          <w:r w:rsidR="00AC63D2">
            <w:t>25</w:t>
          </w:r>
        </w:fldSimple>
      </w:hyperlink>
    </w:p>
    <w:p w:rsidR="004A16BD" w:rsidRDefault="00800AEB">
      <w:pPr>
        <w:pStyle w:val="TOC3"/>
        <w:tabs>
          <w:tab w:val="right" w:leader="dot" w:pos="8306"/>
        </w:tabs>
      </w:pPr>
      <w:hyperlink w:anchor="_Toc31657" w:history="1">
        <w:r w:rsidR="00AC63D2">
          <w:rPr>
            <w:rFonts w:hint="eastAsia"/>
          </w:rPr>
          <w:t>4.3.3 Hybrid口设置</w:t>
        </w:r>
        <w:r w:rsidR="00AC63D2">
          <w:tab/>
        </w:r>
        <w:fldSimple w:instr=" PAGEREF _Toc31657 ">
          <w:r w:rsidR="00AC63D2">
            <w:t>26</w:t>
          </w:r>
        </w:fldSimple>
      </w:hyperlink>
    </w:p>
    <w:p w:rsidR="004A16BD" w:rsidRDefault="00800AEB">
      <w:pPr>
        <w:pStyle w:val="TOC2"/>
        <w:tabs>
          <w:tab w:val="right" w:leader="dot" w:pos="8306"/>
        </w:tabs>
      </w:pPr>
      <w:hyperlink w:anchor="_Toc30225" w:history="1">
        <w:r w:rsidR="00AC63D2">
          <w:rPr>
            <w:rFonts w:hint="eastAsia"/>
          </w:rPr>
          <w:t>4.4 故障/安全</w:t>
        </w:r>
        <w:r w:rsidR="00AC63D2">
          <w:tab/>
        </w:r>
        <w:fldSimple w:instr=" PAGEREF _Toc30225 ">
          <w:r w:rsidR="00AC63D2">
            <w:t>28</w:t>
          </w:r>
        </w:fldSimple>
      </w:hyperlink>
    </w:p>
    <w:p w:rsidR="004A16BD" w:rsidRDefault="00800AEB">
      <w:pPr>
        <w:pStyle w:val="TOC3"/>
        <w:tabs>
          <w:tab w:val="right" w:leader="dot" w:pos="8306"/>
        </w:tabs>
      </w:pPr>
      <w:hyperlink w:anchor="_Toc22671" w:history="1">
        <w:r w:rsidR="00AC63D2">
          <w:rPr>
            <w:rFonts w:hint="eastAsia"/>
          </w:rPr>
          <w:t>4.4.1 防攻击</w:t>
        </w:r>
        <w:r w:rsidR="00AC63D2">
          <w:tab/>
        </w:r>
        <w:fldSimple w:instr=" PAGEREF _Toc22671 ">
          <w:r w:rsidR="00AC63D2">
            <w:t>29</w:t>
          </w:r>
        </w:fldSimple>
      </w:hyperlink>
    </w:p>
    <w:p w:rsidR="004A16BD" w:rsidRDefault="00800AEB">
      <w:pPr>
        <w:pStyle w:val="TOC4"/>
        <w:tabs>
          <w:tab w:val="right" w:leader="dot" w:pos="8306"/>
        </w:tabs>
      </w:pPr>
      <w:hyperlink w:anchor="_Toc19112" w:history="1">
        <w:r w:rsidR="00AC63D2">
          <w:rPr>
            <w:rFonts w:hint="eastAsia"/>
          </w:rPr>
          <w:t>4.4.1.1 防DHCP攻击</w:t>
        </w:r>
        <w:r w:rsidR="00AC63D2">
          <w:tab/>
        </w:r>
        <w:fldSimple w:instr=" PAGEREF _Toc19112 ">
          <w:r w:rsidR="00AC63D2">
            <w:t>29</w:t>
          </w:r>
        </w:fldSimple>
      </w:hyperlink>
    </w:p>
    <w:p w:rsidR="004A16BD" w:rsidRDefault="00800AEB">
      <w:pPr>
        <w:pStyle w:val="TOC4"/>
        <w:tabs>
          <w:tab w:val="right" w:leader="dot" w:pos="8306"/>
        </w:tabs>
      </w:pPr>
      <w:hyperlink w:anchor="_Toc15249" w:history="1">
        <w:r w:rsidR="00AC63D2">
          <w:rPr>
            <w:rFonts w:hint="eastAsia"/>
          </w:rPr>
          <w:t>4.4.1.2 防DOS攻击</w:t>
        </w:r>
        <w:r w:rsidR="00AC63D2">
          <w:tab/>
        </w:r>
        <w:fldSimple w:instr=" PAGEREF _Toc15249 ">
          <w:r w:rsidR="00AC63D2">
            <w:t>31</w:t>
          </w:r>
        </w:fldSimple>
      </w:hyperlink>
    </w:p>
    <w:p w:rsidR="004A16BD" w:rsidRDefault="00800AEB">
      <w:pPr>
        <w:pStyle w:val="TOC4"/>
        <w:tabs>
          <w:tab w:val="right" w:leader="dot" w:pos="8306"/>
        </w:tabs>
      </w:pPr>
      <w:hyperlink w:anchor="_Toc5996" w:history="1">
        <w:r w:rsidR="00AC63D2">
          <w:rPr>
            <w:rFonts w:hint="eastAsia"/>
          </w:rPr>
          <w:t>4.4.1.3 IP源防护</w:t>
        </w:r>
        <w:r w:rsidR="00AC63D2">
          <w:tab/>
        </w:r>
        <w:fldSimple w:instr=" PAGEREF _Toc5996 ">
          <w:r w:rsidR="00AC63D2">
            <w:t>32</w:t>
          </w:r>
        </w:fldSimple>
      </w:hyperlink>
    </w:p>
    <w:p w:rsidR="004A16BD" w:rsidRDefault="00800AEB">
      <w:pPr>
        <w:pStyle w:val="TOC4"/>
        <w:tabs>
          <w:tab w:val="right" w:leader="dot" w:pos="8306"/>
        </w:tabs>
      </w:pPr>
      <w:hyperlink w:anchor="_Toc11145" w:history="1">
        <w:r w:rsidR="00AC63D2">
          <w:rPr>
            <w:rFonts w:hint="eastAsia"/>
          </w:rPr>
          <w:t>4.4.1.4 三元绑定</w:t>
        </w:r>
        <w:r w:rsidR="00AC63D2">
          <w:tab/>
        </w:r>
        <w:fldSimple w:instr=" PAGEREF _Toc11145 ">
          <w:r w:rsidR="00AC63D2">
            <w:t>34</w:t>
          </w:r>
        </w:fldSimple>
      </w:hyperlink>
    </w:p>
    <w:p w:rsidR="004A16BD" w:rsidRDefault="00800AEB">
      <w:pPr>
        <w:pStyle w:val="TOC3"/>
        <w:tabs>
          <w:tab w:val="right" w:leader="dot" w:pos="8306"/>
        </w:tabs>
      </w:pPr>
      <w:hyperlink w:anchor="_Toc7640" w:history="1">
        <w:r w:rsidR="00AC63D2">
          <w:rPr>
            <w:rFonts w:hint="eastAsia"/>
          </w:rPr>
          <w:t>4.4.2 通路检测</w:t>
        </w:r>
        <w:r w:rsidR="00AC63D2">
          <w:tab/>
        </w:r>
        <w:fldSimple w:instr=" PAGEREF _Toc7640 ">
          <w:r w:rsidR="00AC63D2">
            <w:t>35</w:t>
          </w:r>
        </w:fldSimple>
      </w:hyperlink>
    </w:p>
    <w:p w:rsidR="004A16BD" w:rsidRDefault="00800AEB">
      <w:pPr>
        <w:pStyle w:val="TOC4"/>
        <w:tabs>
          <w:tab w:val="right" w:leader="dot" w:pos="8306"/>
        </w:tabs>
      </w:pPr>
      <w:hyperlink w:anchor="_Toc2533" w:history="1">
        <w:r w:rsidR="00AC63D2">
          <w:rPr>
            <w:rFonts w:hint="eastAsia"/>
          </w:rPr>
          <w:t>4.4.2.1 ping检测</w:t>
        </w:r>
        <w:r w:rsidR="00AC63D2">
          <w:tab/>
        </w:r>
        <w:fldSimple w:instr=" PAGEREF _Toc2533 ">
          <w:r w:rsidR="00AC63D2">
            <w:t>35</w:t>
          </w:r>
        </w:fldSimple>
      </w:hyperlink>
    </w:p>
    <w:p w:rsidR="004A16BD" w:rsidRDefault="00800AEB">
      <w:pPr>
        <w:pStyle w:val="TOC4"/>
        <w:tabs>
          <w:tab w:val="right" w:leader="dot" w:pos="8306"/>
        </w:tabs>
      </w:pPr>
      <w:hyperlink w:anchor="_Toc20478" w:history="1">
        <w:r w:rsidR="00AC63D2">
          <w:rPr>
            <w:rFonts w:hint="eastAsia"/>
          </w:rPr>
          <w:t xml:space="preserve">4.4.2.2 </w:t>
        </w:r>
        <w:r w:rsidR="00AC63D2">
          <w:t>tracert检测</w:t>
        </w:r>
        <w:r w:rsidR="00AC63D2">
          <w:tab/>
        </w:r>
        <w:fldSimple w:instr=" PAGEREF _Toc20478 ">
          <w:r w:rsidR="00AC63D2">
            <w:t>36</w:t>
          </w:r>
        </w:fldSimple>
      </w:hyperlink>
    </w:p>
    <w:p w:rsidR="004A16BD" w:rsidRDefault="00800AEB">
      <w:pPr>
        <w:pStyle w:val="TOC4"/>
        <w:tabs>
          <w:tab w:val="right" w:leader="dot" w:pos="8306"/>
        </w:tabs>
      </w:pPr>
      <w:hyperlink w:anchor="_Toc9573" w:history="1">
        <w:r w:rsidR="00AC63D2">
          <w:rPr>
            <w:rFonts w:hint="eastAsia"/>
          </w:rPr>
          <w:t>4.4.2.3 线缆检测</w:t>
        </w:r>
        <w:r w:rsidR="00AC63D2">
          <w:tab/>
        </w:r>
        <w:fldSimple w:instr=" PAGEREF _Toc9573 ">
          <w:r w:rsidR="00AC63D2">
            <w:t>37</w:t>
          </w:r>
        </w:fldSimple>
      </w:hyperlink>
    </w:p>
    <w:p w:rsidR="004A16BD" w:rsidRDefault="00800AEB">
      <w:pPr>
        <w:pStyle w:val="TOC3"/>
        <w:tabs>
          <w:tab w:val="right" w:leader="dot" w:pos="8306"/>
        </w:tabs>
      </w:pPr>
      <w:hyperlink w:anchor="_Toc6855" w:history="1">
        <w:r w:rsidR="00AC63D2">
          <w:rPr>
            <w:rFonts w:hint="eastAsia"/>
          </w:rPr>
          <w:t>4.4.3  ACL访问控制</w:t>
        </w:r>
        <w:r w:rsidR="00AC63D2">
          <w:tab/>
        </w:r>
        <w:fldSimple w:instr=" PAGEREF _Toc6855 ">
          <w:r w:rsidR="00AC63D2">
            <w:t>38</w:t>
          </w:r>
        </w:fldSimple>
      </w:hyperlink>
    </w:p>
    <w:p w:rsidR="004A16BD" w:rsidRDefault="00800AEB">
      <w:pPr>
        <w:pStyle w:val="TOC2"/>
        <w:tabs>
          <w:tab w:val="right" w:leader="dot" w:pos="8306"/>
        </w:tabs>
      </w:pPr>
      <w:hyperlink w:anchor="_Toc21456" w:history="1">
        <w:r w:rsidR="00AC63D2">
          <w:rPr>
            <w:rFonts w:hint="eastAsia"/>
          </w:rPr>
          <w:t>4.5  POE 管理</w:t>
        </w:r>
        <w:r w:rsidR="00AC63D2">
          <w:tab/>
        </w:r>
        <w:fldSimple w:instr=" PAGEREF _Toc21456 ">
          <w:r w:rsidR="00AC63D2">
            <w:t>40</w:t>
          </w:r>
        </w:fldSimple>
      </w:hyperlink>
    </w:p>
    <w:p w:rsidR="004A16BD" w:rsidRDefault="00800AEB">
      <w:pPr>
        <w:pStyle w:val="TOC3"/>
        <w:tabs>
          <w:tab w:val="right" w:leader="dot" w:pos="8306"/>
        </w:tabs>
      </w:pPr>
      <w:hyperlink w:anchor="_Toc12121" w:history="1">
        <w:r w:rsidR="00AC63D2">
          <w:rPr>
            <w:rFonts w:hint="eastAsia"/>
          </w:rPr>
          <w:t>4.5.1 POE管理</w:t>
        </w:r>
        <w:r w:rsidR="00AC63D2">
          <w:tab/>
        </w:r>
        <w:fldSimple w:instr=" PAGEREF _Toc12121 ">
          <w:r w:rsidR="00AC63D2">
            <w:t>41</w:t>
          </w:r>
        </w:fldSimple>
      </w:hyperlink>
    </w:p>
    <w:p w:rsidR="004A16BD" w:rsidRDefault="00800AEB">
      <w:pPr>
        <w:pStyle w:val="TOC4"/>
        <w:tabs>
          <w:tab w:val="right" w:leader="dot" w:pos="8306"/>
        </w:tabs>
      </w:pPr>
      <w:hyperlink w:anchor="_Toc21058" w:history="1">
        <w:r w:rsidR="00AC63D2">
          <w:rPr>
            <w:rFonts w:hint="eastAsia"/>
          </w:rPr>
          <w:t>4.5.1.1 高级管理</w:t>
        </w:r>
        <w:r w:rsidR="00AC63D2">
          <w:tab/>
        </w:r>
        <w:fldSimple w:instr=" PAGEREF _Toc21058 ">
          <w:r w:rsidR="00AC63D2">
            <w:t>41</w:t>
          </w:r>
        </w:fldSimple>
      </w:hyperlink>
    </w:p>
    <w:p w:rsidR="004A16BD" w:rsidRDefault="00800AEB">
      <w:pPr>
        <w:pStyle w:val="TOC4"/>
        <w:tabs>
          <w:tab w:val="right" w:leader="dot" w:pos="8306"/>
        </w:tabs>
      </w:pPr>
      <w:hyperlink w:anchor="_Toc11432" w:history="1">
        <w:r w:rsidR="00AC63D2">
          <w:rPr>
            <w:rFonts w:hint="eastAsia"/>
          </w:rPr>
          <w:t>4.5.1.2温度配置</w:t>
        </w:r>
        <w:r w:rsidR="00AC63D2">
          <w:tab/>
        </w:r>
        <w:fldSimple w:instr=" PAGEREF _Toc11432 ">
          <w:r w:rsidR="00AC63D2">
            <w:t>42</w:t>
          </w:r>
        </w:fldSimple>
      </w:hyperlink>
    </w:p>
    <w:p w:rsidR="004A16BD" w:rsidRDefault="00800AEB">
      <w:pPr>
        <w:pStyle w:val="TOC3"/>
        <w:tabs>
          <w:tab w:val="right" w:leader="dot" w:pos="8306"/>
        </w:tabs>
      </w:pPr>
      <w:hyperlink w:anchor="_Toc26885" w:history="1">
        <w:r w:rsidR="00AC63D2">
          <w:rPr>
            <w:rFonts w:hint="eastAsia"/>
          </w:rPr>
          <w:t>4.5.2 POE端口配置</w:t>
        </w:r>
        <w:r w:rsidR="00AC63D2">
          <w:tab/>
        </w:r>
        <w:fldSimple w:instr=" PAGEREF _Toc26885 ">
          <w:r w:rsidR="00AC63D2">
            <w:t>43</w:t>
          </w:r>
        </w:fldSimple>
      </w:hyperlink>
    </w:p>
    <w:p w:rsidR="004A16BD" w:rsidRDefault="00800AEB">
      <w:pPr>
        <w:pStyle w:val="TOC2"/>
        <w:tabs>
          <w:tab w:val="right" w:leader="dot" w:pos="8306"/>
        </w:tabs>
      </w:pPr>
      <w:hyperlink w:anchor="_Toc21105" w:history="1">
        <w:r w:rsidR="00AC63D2">
          <w:rPr>
            <w:rFonts w:hint="eastAsia"/>
          </w:rPr>
          <w:t>4.6 MSTP</w:t>
        </w:r>
        <w:r w:rsidR="00AC63D2">
          <w:tab/>
        </w:r>
        <w:fldSimple w:instr=" PAGEREF _Toc21105 ">
          <w:r w:rsidR="00AC63D2">
            <w:t>44</w:t>
          </w:r>
        </w:fldSimple>
      </w:hyperlink>
    </w:p>
    <w:p w:rsidR="004A16BD" w:rsidRDefault="00800AEB">
      <w:pPr>
        <w:pStyle w:val="TOC3"/>
        <w:tabs>
          <w:tab w:val="right" w:leader="dot" w:pos="8306"/>
        </w:tabs>
      </w:pPr>
      <w:hyperlink w:anchor="_Toc30482" w:history="1">
        <w:r w:rsidR="00AC63D2">
          <w:rPr>
            <w:rFonts w:hint="eastAsia"/>
          </w:rPr>
          <w:t>4.6.1 MSTP域</w:t>
        </w:r>
        <w:r w:rsidR="00AC63D2">
          <w:tab/>
        </w:r>
        <w:fldSimple w:instr=" PAGEREF _Toc30482 ">
          <w:r w:rsidR="00AC63D2">
            <w:t>44</w:t>
          </w:r>
        </w:fldSimple>
      </w:hyperlink>
    </w:p>
    <w:p w:rsidR="004A16BD" w:rsidRDefault="00800AEB">
      <w:pPr>
        <w:pStyle w:val="TOC3"/>
        <w:tabs>
          <w:tab w:val="right" w:leader="dot" w:pos="8306"/>
        </w:tabs>
      </w:pPr>
      <w:hyperlink w:anchor="_Toc28981" w:history="1">
        <w:r w:rsidR="00AC63D2">
          <w:rPr>
            <w:rFonts w:hint="eastAsia"/>
          </w:rPr>
          <w:t>4.6.2 MSTP桥/端口</w:t>
        </w:r>
        <w:r w:rsidR="00AC63D2">
          <w:tab/>
        </w:r>
        <w:fldSimple w:instr=" PAGEREF _Toc28981 ">
          <w:r w:rsidR="00AC63D2">
            <w:t>45</w:t>
          </w:r>
        </w:fldSimple>
      </w:hyperlink>
    </w:p>
    <w:p w:rsidR="004A16BD" w:rsidRDefault="00800AEB">
      <w:pPr>
        <w:pStyle w:val="TOC2"/>
        <w:tabs>
          <w:tab w:val="right" w:leader="dot" w:pos="8306"/>
        </w:tabs>
      </w:pPr>
      <w:hyperlink w:anchor="_Toc27303" w:history="1">
        <w:r w:rsidR="00AC63D2">
          <w:rPr>
            <w:rFonts w:hint="eastAsia"/>
          </w:rPr>
          <w:t>4.7 DHCP中继</w:t>
        </w:r>
        <w:r w:rsidR="00AC63D2">
          <w:tab/>
        </w:r>
        <w:fldSimple w:instr=" PAGEREF _Toc27303 ">
          <w:r w:rsidR="00AC63D2">
            <w:t>48</w:t>
          </w:r>
        </w:fldSimple>
      </w:hyperlink>
    </w:p>
    <w:p w:rsidR="004A16BD" w:rsidRDefault="00800AEB">
      <w:pPr>
        <w:pStyle w:val="TOC3"/>
        <w:tabs>
          <w:tab w:val="right" w:leader="dot" w:pos="8306"/>
        </w:tabs>
      </w:pPr>
      <w:hyperlink w:anchor="_Toc9970" w:history="1">
        <w:r w:rsidR="00AC63D2">
          <w:rPr>
            <w:rFonts w:hint="eastAsia"/>
          </w:rPr>
          <w:t>4.7.1 DHCP中继</w:t>
        </w:r>
        <w:r w:rsidR="00AC63D2">
          <w:tab/>
        </w:r>
        <w:fldSimple w:instr=" PAGEREF _Toc9970 ">
          <w:r w:rsidR="00AC63D2">
            <w:t>48</w:t>
          </w:r>
        </w:fldSimple>
      </w:hyperlink>
    </w:p>
    <w:p w:rsidR="004A16BD" w:rsidRDefault="00800AEB">
      <w:pPr>
        <w:pStyle w:val="TOC3"/>
        <w:tabs>
          <w:tab w:val="right" w:leader="dot" w:pos="8306"/>
        </w:tabs>
      </w:pPr>
      <w:hyperlink w:anchor="_Toc6046" w:history="1">
        <w:r w:rsidR="00AC63D2">
          <w:rPr>
            <w:rFonts w:hint="eastAsia"/>
          </w:rPr>
          <w:t>4.7.2 option82</w:t>
        </w:r>
        <w:r w:rsidR="00AC63D2">
          <w:tab/>
        </w:r>
        <w:fldSimple w:instr=" PAGEREF _Toc6046 ">
          <w:r w:rsidR="00AC63D2">
            <w:t>49</w:t>
          </w:r>
        </w:fldSimple>
      </w:hyperlink>
    </w:p>
    <w:p w:rsidR="004A16BD" w:rsidRDefault="00800AEB">
      <w:pPr>
        <w:pStyle w:val="TOC2"/>
        <w:tabs>
          <w:tab w:val="right" w:leader="dot" w:pos="8306"/>
        </w:tabs>
      </w:pPr>
      <w:hyperlink w:anchor="_Toc13987" w:history="1">
        <w:r w:rsidR="00AC63D2">
          <w:rPr>
            <w:rFonts w:hint="eastAsia"/>
          </w:rPr>
          <w:t>4.8 QoS</w:t>
        </w:r>
        <w:r w:rsidR="00AC63D2">
          <w:tab/>
        </w:r>
        <w:fldSimple w:instr=" PAGEREF _Toc13987 ">
          <w:r w:rsidR="00AC63D2">
            <w:t>50</w:t>
          </w:r>
        </w:fldSimple>
      </w:hyperlink>
    </w:p>
    <w:p w:rsidR="004A16BD" w:rsidRDefault="00800AEB">
      <w:pPr>
        <w:pStyle w:val="TOC3"/>
        <w:tabs>
          <w:tab w:val="right" w:leader="dot" w:pos="8306"/>
        </w:tabs>
      </w:pPr>
      <w:hyperlink w:anchor="_Toc8551" w:history="1">
        <w:r w:rsidR="00AC63D2">
          <w:rPr>
            <w:rFonts w:hint="eastAsia"/>
          </w:rPr>
          <w:t>4.8.1 QoS重标记</w:t>
        </w:r>
        <w:r w:rsidR="00AC63D2">
          <w:tab/>
        </w:r>
        <w:fldSimple w:instr=" PAGEREF _Toc8551 ">
          <w:r w:rsidR="00AC63D2">
            <w:t>51</w:t>
          </w:r>
        </w:fldSimple>
      </w:hyperlink>
    </w:p>
    <w:p w:rsidR="004A16BD" w:rsidRDefault="00800AEB">
      <w:pPr>
        <w:pStyle w:val="TOC3"/>
        <w:tabs>
          <w:tab w:val="right" w:leader="dot" w:pos="8306"/>
        </w:tabs>
      </w:pPr>
      <w:hyperlink w:anchor="_Toc30934" w:history="1">
        <w:r w:rsidR="00AC63D2">
          <w:rPr>
            <w:rFonts w:hint="eastAsia"/>
          </w:rPr>
          <w:t>4.8.2 队列设置</w:t>
        </w:r>
        <w:r w:rsidR="00AC63D2">
          <w:tab/>
        </w:r>
        <w:fldSimple w:instr=" PAGEREF _Toc30934 ">
          <w:r w:rsidR="00AC63D2">
            <w:t>52</w:t>
          </w:r>
        </w:fldSimple>
      </w:hyperlink>
    </w:p>
    <w:p w:rsidR="004A16BD" w:rsidRDefault="00800AEB">
      <w:pPr>
        <w:pStyle w:val="TOC3"/>
        <w:tabs>
          <w:tab w:val="right" w:leader="dot" w:pos="8306"/>
        </w:tabs>
      </w:pPr>
      <w:hyperlink w:anchor="_Toc7627" w:history="1">
        <w:r w:rsidR="00AC63D2">
          <w:rPr>
            <w:rFonts w:hint="eastAsia"/>
          </w:rPr>
          <w:t>4.8.3 映射队列</w:t>
        </w:r>
        <w:r w:rsidR="00AC63D2">
          <w:tab/>
        </w:r>
        <w:fldSimple w:instr=" PAGEREF _Toc7627 ">
          <w:r w:rsidR="00AC63D2">
            <w:t>53</w:t>
          </w:r>
        </w:fldSimple>
      </w:hyperlink>
    </w:p>
    <w:p w:rsidR="004A16BD" w:rsidRDefault="00800AEB">
      <w:pPr>
        <w:pStyle w:val="TOC4"/>
        <w:tabs>
          <w:tab w:val="right" w:leader="dot" w:pos="8306"/>
        </w:tabs>
      </w:pPr>
      <w:hyperlink w:anchor="_Toc5589" w:history="1">
        <w:r w:rsidR="00AC63D2">
          <w:rPr>
            <w:rFonts w:hint="eastAsia"/>
          </w:rPr>
          <w:t>4.8.3.1 服务类别到队列映射</w:t>
        </w:r>
        <w:r w:rsidR="00AC63D2">
          <w:tab/>
        </w:r>
        <w:fldSimple w:instr=" PAGEREF _Toc5589 ">
          <w:r w:rsidR="00AC63D2">
            <w:t>53</w:t>
          </w:r>
        </w:fldSimple>
      </w:hyperlink>
    </w:p>
    <w:p w:rsidR="004A16BD" w:rsidRDefault="00800AEB">
      <w:pPr>
        <w:pStyle w:val="TOC4"/>
        <w:tabs>
          <w:tab w:val="right" w:leader="dot" w:pos="8306"/>
        </w:tabs>
      </w:pPr>
      <w:hyperlink w:anchor="_Toc32492" w:history="1">
        <w:r w:rsidR="00AC63D2">
          <w:rPr>
            <w:rFonts w:hint="eastAsia"/>
          </w:rPr>
          <w:t>4.8.3.2 差分服务到服务类别映射</w:t>
        </w:r>
        <w:r w:rsidR="00AC63D2">
          <w:tab/>
        </w:r>
        <w:fldSimple w:instr=" PAGEREF _Toc32492 ">
          <w:r w:rsidR="00AC63D2">
            <w:t>54</w:t>
          </w:r>
        </w:fldSimple>
      </w:hyperlink>
    </w:p>
    <w:p w:rsidR="004A16BD" w:rsidRDefault="00800AEB">
      <w:pPr>
        <w:pStyle w:val="TOC4"/>
        <w:tabs>
          <w:tab w:val="right" w:leader="dot" w:pos="8306"/>
        </w:tabs>
      </w:pPr>
      <w:hyperlink w:anchor="_Toc32310" w:history="1">
        <w:r w:rsidR="00AC63D2">
          <w:rPr>
            <w:rFonts w:hint="eastAsia"/>
          </w:rPr>
          <w:t>4.8.3.3 端口到服务类别映射</w:t>
        </w:r>
        <w:r w:rsidR="00AC63D2">
          <w:tab/>
        </w:r>
        <w:fldSimple w:instr=" PAGEREF _Toc32310 ">
          <w:r w:rsidR="00AC63D2">
            <w:t>55</w:t>
          </w:r>
        </w:fldSimple>
      </w:hyperlink>
    </w:p>
    <w:p w:rsidR="004A16BD" w:rsidRDefault="00800AEB">
      <w:pPr>
        <w:pStyle w:val="TOC2"/>
        <w:tabs>
          <w:tab w:val="right" w:leader="dot" w:pos="8306"/>
        </w:tabs>
      </w:pPr>
      <w:hyperlink w:anchor="_Toc1563" w:history="1">
        <w:r w:rsidR="00AC63D2">
          <w:rPr>
            <w:rFonts w:hint="eastAsia"/>
          </w:rPr>
          <w:t>4.9 地址表</w:t>
        </w:r>
        <w:r w:rsidR="00AC63D2">
          <w:tab/>
        </w:r>
        <w:fldSimple w:instr=" PAGEREF _Toc1563 ">
          <w:r w:rsidR="00AC63D2">
            <w:t>56</w:t>
          </w:r>
        </w:fldSimple>
      </w:hyperlink>
    </w:p>
    <w:p w:rsidR="004A16BD" w:rsidRDefault="00800AEB">
      <w:pPr>
        <w:pStyle w:val="TOC3"/>
        <w:tabs>
          <w:tab w:val="right" w:leader="dot" w:pos="8306"/>
        </w:tabs>
      </w:pPr>
      <w:hyperlink w:anchor="_Toc31952" w:history="1">
        <w:r w:rsidR="00AC63D2">
          <w:rPr>
            <w:rFonts w:hint="eastAsia"/>
          </w:rPr>
          <w:t>4.9.1 Mac添加与删除</w:t>
        </w:r>
        <w:r w:rsidR="00AC63D2">
          <w:tab/>
        </w:r>
        <w:fldSimple w:instr=" PAGEREF _Toc31952 ">
          <w:r w:rsidR="00AC63D2">
            <w:t>57</w:t>
          </w:r>
        </w:fldSimple>
      </w:hyperlink>
    </w:p>
    <w:p w:rsidR="004A16BD" w:rsidRDefault="00800AEB">
      <w:pPr>
        <w:pStyle w:val="TOC3"/>
        <w:tabs>
          <w:tab w:val="right" w:leader="dot" w:pos="8306"/>
        </w:tabs>
      </w:pPr>
      <w:hyperlink w:anchor="_Toc20087" w:history="1">
        <w:r w:rsidR="00AC63D2">
          <w:rPr>
            <w:rFonts w:hint="eastAsia"/>
          </w:rPr>
          <w:t>4.9.2 Mac 学习和老化</w:t>
        </w:r>
        <w:r w:rsidR="00AC63D2">
          <w:tab/>
        </w:r>
        <w:fldSimple w:instr=" PAGEREF _Toc20087 ">
          <w:r w:rsidR="00AC63D2">
            <w:t>58</w:t>
          </w:r>
        </w:fldSimple>
      </w:hyperlink>
    </w:p>
    <w:p w:rsidR="004A16BD" w:rsidRDefault="00800AEB">
      <w:pPr>
        <w:pStyle w:val="TOC3"/>
        <w:tabs>
          <w:tab w:val="right" w:leader="dot" w:pos="8306"/>
        </w:tabs>
      </w:pPr>
      <w:hyperlink w:anchor="_Toc21856" w:history="1">
        <w:r w:rsidR="00AC63D2">
          <w:rPr>
            <w:rFonts w:hint="eastAsia"/>
          </w:rPr>
          <w:t>4.9.3 Mac地址过滤</w:t>
        </w:r>
        <w:r w:rsidR="00AC63D2">
          <w:tab/>
        </w:r>
        <w:fldSimple w:instr=" PAGEREF _Toc21856 ">
          <w:r w:rsidR="00AC63D2">
            <w:t>59</w:t>
          </w:r>
        </w:fldSimple>
      </w:hyperlink>
    </w:p>
    <w:p w:rsidR="004A16BD" w:rsidRDefault="00800AEB">
      <w:pPr>
        <w:pStyle w:val="TOC2"/>
        <w:tabs>
          <w:tab w:val="right" w:leader="dot" w:pos="8306"/>
        </w:tabs>
      </w:pPr>
      <w:hyperlink w:anchor="_Toc13686" w:history="1">
        <w:r w:rsidR="00AC63D2">
          <w:rPr>
            <w:rFonts w:hint="eastAsia"/>
          </w:rPr>
          <w:t>4.10  Snmp管理</w:t>
        </w:r>
        <w:r w:rsidR="00AC63D2">
          <w:tab/>
        </w:r>
        <w:fldSimple w:instr=" PAGEREF _Toc13686 ">
          <w:r w:rsidR="00AC63D2">
            <w:t>60</w:t>
          </w:r>
        </w:fldSimple>
      </w:hyperlink>
    </w:p>
    <w:p w:rsidR="004A16BD" w:rsidRDefault="00800AEB">
      <w:pPr>
        <w:pStyle w:val="TOC3"/>
        <w:tabs>
          <w:tab w:val="right" w:leader="dot" w:pos="8306"/>
        </w:tabs>
      </w:pPr>
      <w:hyperlink w:anchor="_Toc15727" w:history="1">
        <w:r w:rsidR="00AC63D2">
          <w:rPr>
            <w:rFonts w:hint="eastAsia"/>
          </w:rPr>
          <w:t>4.10.1 Snmp配置</w:t>
        </w:r>
        <w:r w:rsidR="00AC63D2">
          <w:tab/>
        </w:r>
        <w:fldSimple w:instr=" PAGEREF _Toc15727 ">
          <w:r w:rsidR="00AC63D2">
            <w:t>61</w:t>
          </w:r>
        </w:fldSimple>
      </w:hyperlink>
    </w:p>
    <w:p w:rsidR="004A16BD" w:rsidRDefault="00800AEB">
      <w:pPr>
        <w:pStyle w:val="TOC4"/>
        <w:tabs>
          <w:tab w:val="right" w:leader="dot" w:pos="8306"/>
        </w:tabs>
      </w:pPr>
      <w:hyperlink w:anchor="_Toc22727" w:history="1">
        <w:r w:rsidR="00AC63D2">
          <w:rPr>
            <w:rFonts w:hint="eastAsia"/>
          </w:rPr>
          <w:t>4.10.1.1 Snmp配置</w:t>
        </w:r>
        <w:r w:rsidR="00AC63D2">
          <w:tab/>
        </w:r>
        <w:fldSimple w:instr=" PAGEREF _Toc22727 ">
          <w:r w:rsidR="00AC63D2">
            <w:t>61</w:t>
          </w:r>
        </w:fldSimple>
      </w:hyperlink>
    </w:p>
    <w:p w:rsidR="004A16BD" w:rsidRDefault="00800AEB">
      <w:pPr>
        <w:pStyle w:val="TOC4"/>
        <w:tabs>
          <w:tab w:val="right" w:leader="dot" w:pos="8306"/>
        </w:tabs>
      </w:pPr>
      <w:hyperlink w:anchor="_Toc10539" w:history="1">
        <w:r w:rsidR="00AC63D2">
          <w:rPr>
            <w:rFonts w:hint="eastAsia"/>
          </w:rPr>
          <w:t>4.10.1.2 团体</w:t>
        </w:r>
        <w:r w:rsidR="00AC63D2">
          <w:tab/>
        </w:r>
        <w:fldSimple w:instr=" PAGEREF _Toc10539 ">
          <w:r w:rsidR="00AC63D2">
            <w:t>62</w:t>
          </w:r>
        </w:fldSimple>
      </w:hyperlink>
    </w:p>
    <w:p w:rsidR="004A16BD" w:rsidRDefault="00800AEB">
      <w:pPr>
        <w:pStyle w:val="TOC4"/>
        <w:tabs>
          <w:tab w:val="right" w:leader="dot" w:pos="8306"/>
        </w:tabs>
      </w:pPr>
      <w:hyperlink w:anchor="_Toc23595" w:history="1">
        <w:r w:rsidR="00AC63D2">
          <w:rPr>
            <w:rFonts w:hint="eastAsia"/>
          </w:rPr>
          <w:t>4.10.1.3 视图</w:t>
        </w:r>
        <w:r w:rsidR="00AC63D2">
          <w:tab/>
        </w:r>
        <w:fldSimple w:instr=" PAGEREF _Toc23595 ">
          <w:r w:rsidR="00AC63D2">
            <w:t>62</w:t>
          </w:r>
        </w:fldSimple>
      </w:hyperlink>
    </w:p>
    <w:p w:rsidR="004A16BD" w:rsidRDefault="00800AEB">
      <w:pPr>
        <w:pStyle w:val="TOC4"/>
        <w:tabs>
          <w:tab w:val="right" w:leader="dot" w:pos="8306"/>
        </w:tabs>
      </w:pPr>
      <w:hyperlink w:anchor="_Toc29783" w:history="1">
        <w:r w:rsidR="00AC63D2">
          <w:rPr>
            <w:rFonts w:hint="eastAsia"/>
          </w:rPr>
          <w:t>4.10.1.4 组</w:t>
        </w:r>
        <w:r w:rsidR="00AC63D2">
          <w:tab/>
        </w:r>
        <w:fldSimple w:instr=" PAGEREF _Toc29783 ">
          <w:r w:rsidR="00AC63D2">
            <w:t>63</w:t>
          </w:r>
        </w:fldSimple>
      </w:hyperlink>
    </w:p>
    <w:p w:rsidR="004A16BD" w:rsidRDefault="00800AEB">
      <w:pPr>
        <w:pStyle w:val="TOC4"/>
        <w:tabs>
          <w:tab w:val="right" w:leader="dot" w:pos="8306"/>
        </w:tabs>
      </w:pPr>
      <w:hyperlink w:anchor="_Toc32570" w:history="1">
        <w:r w:rsidR="00AC63D2">
          <w:rPr>
            <w:rFonts w:hint="eastAsia"/>
          </w:rPr>
          <w:t>4.10.1.5 用户</w:t>
        </w:r>
        <w:r w:rsidR="00AC63D2">
          <w:tab/>
        </w:r>
        <w:fldSimple w:instr=" PAGEREF _Toc32570 ">
          <w:r w:rsidR="00AC63D2">
            <w:t>65</w:t>
          </w:r>
        </w:fldSimple>
      </w:hyperlink>
    </w:p>
    <w:p w:rsidR="004A16BD" w:rsidRDefault="00800AEB">
      <w:pPr>
        <w:pStyle w:val="TOC4"/>
        <w:tabs>
          <w:tab w:val="right" w:leader="dot" w:pos="8306"/>
        </w:tabs>
      </w:pPr>
      <w:hyperlink w:anchor="_Toc28551" w:history="1">
        <w:r w:rsidR="00AC63D2">
          <w:rPr>
            <w:rFonts w:hint="eastAsia"/>
          </w:rPr>
          <w:t>4.10.1.6 Trap</w:t>
        </w:r>
        <w:r w:rsidR="00AC63D2">
          <w:tab/>
        </w:r>
        <w:fldSimple w:instr=" PAGEREF _Toc28551 ">
          <w:r w:rsidR="00AC63D2">
            <w:t>66</w:t>
          </w:r>
        </w:fldSimple>
      </w:hyperlink>
    </w:p>
    <w:p w:rsidR="004A16BD" w:rsidRDefault="00800AEB">
      <w:pPr>
        <w:pStyle w:val="TOC3"/>
        <w:tabs>
          <w:tab w:val="right" w:leader="dot" w:pos="8306"/>
        </w:tabs>
      </w:pPr>
      <w:hyperlink w:anchor="_Toc2610" w:history="1">
        <w:r w:rsidR="00AC63D2">
          <w:rPr>
            <w:rFonts w:hint="eastAsia"/>
          </w:rPr>
          <w:t>4.10.2 Rmon配置</w:t>
        </w:r>
        <w:r w:rsidR="00AC63D2">
          <w:tab/>
        </w:r>
        <w:fldSimple w:instr=" PAGEREF _Toc2610 ">
          <w:r w:rsidR="00AC63D2">
            <w:t>67</w:t>
          </w:r>
        </w:fldSimple>
      </w:hyperlink>
    </w:p>
    <w:p w:rsidR="004A16BD" w:rsidRDefault="00800AEB">
      <w:pPr>
        <w:pStyle w:val="TOC4"/>
        <w:tabs>
          <w:tab w:val="right" w:leader="dot" w:pos="8306"/>
        </w:tabs>
      </w:pPr>
      <w:hyperlink w:anchor="_Toc23598" w:history="1">
        <w:r w:rsidR="00AC63D2">
          <w:rPr>
            <w:rFonts w:hint="eastAsia"/>
          </w:rPr>
          <w:t>4.10.2.1 统计组</w:t>
        </w:r>
        <w:r w:rsidR="00AC63D2">
          <w:tab/>
        </w:r>
        <w:fldSimple w:instr=" PAGEREF _Toc23598 ">
          <w:r w:rsidR="00AC63D2">
            <w:t>67</w:t>
          </w:r>
        </w:fldSimple>
      </w:hyperlink>
    </w:p>
    <w:p w:rsidR="004A16BD" w:rsidRDefault="00800AEB">
      <w:pPr>
        <w:pStyle w:val="TOC4"/>
        <w:tabs>
          <w:tab w:val="right" w:leader="dot" w:pos="8306"/>
        </w:tabs>
      </w:pPr>
      <w:hyperlink w:anchor="_Toc4662" w:history="1">
        <w:r w:rsidR="00AC63D2">
          <w:rPr>
            <w:rFonts w:hint="eastAsia"/>
          </w:rPr>
          <w:t>4.10.2.2 历史组</w:t>
        </w:r>
        <w:r w:rsidR="00AC63D2">
          <w:tab/>
        </w:r>
        <w:fldSimple w:instr=" PAGEREF _Toc4662 ">
          <w:r w:rsidR="00AC63D2">
            <w:t>68</w:t>
          </w:r>
        </w:fldSimple>
      </w:hyperlink>
    </w:p>
    <w:p w:rsidR="004A16BD" w:rsidRDefault="00800AEB">
      <w:pPr>
        <w:pStyle w:val="TOC4"/>
        <w:tabs>
          <w:tab w:val="right" w:leader="dot" w:pos="8306"/>
        </w:tabs>
      </w:pPr>
      <w:hyperlink w:anchor="_Toc30296" w:history="1">
        <w:r w:rsidR="00AC63D2">
          <w:rPr>
            <w:rFonts w:hint="eastAsia"/>
          </w:rPr>
          <w:t>4.10.2.3 事件组</w:t>
        </w:r>
        <w:r w:rsidR="00AC63D2">
          <w:tab/>
        </w:r>
        <w:fldSimple w:instr=" PAGEREF _Toc30296 ">
          <w:r w:rsidR="00AC63D2">
            <w:t>69</w:t>
          </w:r>
        </w:fldSimple>
      </w:hyperlink>
    </w:p>
    <w:p w:rsidR="004A16BD" w:rsidRDefault="00800AEB">
      <w:pPr>
        <w:pStyle w:val="TOC4"/>
        <w:tabs>
          <w:tab w:val="right" w:leader="dot" w:pos="8306"/>
        </w:tabs>
      </w:pPr>
      <w:hyperlink w:anchor="_Toc22708" w:history="1">
        <w:r w:rsidR="00AC63D2">
          <w:rPr>
            <w:rFonts w:hint="eastAsia"/>
          </w:rPr>
          <w:t>4.10.2.4 告警组</w:t>
        </w:r>
        <w:r w:rsidR="00AC63D2">
          <w:tab/>
        </w:r>
        <w:fldSimple w:instr=" PAGEREF _Toc22708 ">
          <w:r w:rsidR="00AC63D2">
            <w:t>69</w:t>
          </w:r>
        </w:fldSimple>
      </w:hyperlink>
    </w:p>
    <w:p w:rsidR="004A16BD" w:rsidRDefault="00800AEB">
      <w:pPr>
        <w:pStyle w:val="TOC2"/>
        <w:tabs>
          <w:tab w:val="right" w:leader="dot" w:pos="8306"/>
        </w:tabs>
      </w:pPr>
      <w:hyperlink w:anchor="_Toc24840" w:history="1">
        <w:r w:rsidR="00AC63D2">
          <w:rPr>
            <w:rFonts w:hint="eastAsia"/>
          </w:rPr>
          <w:t>4.11 系统管理</w:t>
        </w:r>
        <w:r w:rsidR="00AC63D2">
          <w:tab/>
        </w:r>
        <w:fldSimple w:instr=" PAGEREF _Toc24840 ">
          <w:r w:rsidR="00AC63D2">
            <w:t>71</w:t>
          </w:r>
        </w:fldSimple>
      </w:hyperlink>
    </w:p>
    <w:p w:rsidR="004A16BD" w:rsidRDefault="00800AEB">
      <w:pPr>
        <w:pStyle w:val="TOC3"/>
        <w:tabs>
          <w:tab w:val="right" w:leader="dot" w:pos="8306"/>
        </w:tabs>
      </w:pPr>
      <w:hyperlink w:anchor="_Toc26311" w:history="1">
        <w:r w:rsidR="00AC63D2">
          <w:rPr>
            <w:rFonts w:hint="eastAsia"/>
          </w:rPr>
          <w:t>4.11.1 系统设置</w:t>
        </w:r>
        <w:r w:rsidR="00AC63D2">
          <w:tab/>
        </w:r>
        <w:fldSimple w:instr=" PAGEREF _Toc26311 ">
          <w:r w:rsidR="00AC63D2">
            <w:t>71</w:t>
          </w:r>
        </w:fldSimple>
      </w:hyperlink>
    </w:p>
    <w:p w:rsidR="004A16BD" w:rsidRDefault="00800AEB">
      <w:pPr>
        <w:pStyle w:val="TOC4"/>
        <w:tabs>
          <w:tab w:val="right" w:leader="dot" w:pos="8306"/>
        </w:tabs>
      </w:pPr>
      <w:hyperlink w:anchor="_Toc12933" w:history="1">
        <w:r w:rsidR="00AC63D2">
          <w:rPr>
            <w:rFonts w:hint="eastAsia"/>
          </w:rPr>
          <w:t>4.11.1.1 系统设置</w:t>
        </w:r>
        <w:r w:rsidR="00AC63D2">
          <w:tab/>
        </w:r>
        <w:fldSimple w:instr=" PAGEREF _Toc12933 ">
          <w:r w:rsidR="00AC63D2">
            <w:t>71</w:t>
          </w:r>
        </w:fldSimple>
      </w:hyperlink>
    </w:p>
    <w:p w:rsidR="004A16BD" w:rsidRDefault="00800AEB">
      <w:pPr>
        <w:pStyle w:val="TOC4"/>
        <w:tabs>
          <w:tab w:val="right" w:leader="dot" w:pos="8306"/>
        </w:tabs>
      </w:pPr>
      <w:hyperlink w:anchor="_Toc19660" w:history="1">
        <w:r w:rsidR="00AC63D2">
          <w:rPr>
            <w:rFonts w:hint="eastAsia"/>
          </w:rPr>
          <w:t>4.11.1.2 系统重启</w:t>
        </w:r>
        <w:r w:rsidR="00AC63D2">
          <w:tab/>
        </w:r>
        <w:fldSimple w:instr=" PAGEREF _Toc19660 ">
          <w:r w:rsidR="00AC63D2">
            <w:t>73</w:t>
          </w:r>
        </w:fldSimple>
      </w:hyperlink>
    </w:p>
    <w:p w:rsidR="004A16BD" w:rsidRDefault="00800AEB">
      <w:pPr>
        <w:pStyle w:val="TOC4"/>
        <w:tabs>
          <w:tab w:val="right" w:leader="dot" w:pos="8306"/>
        </w:tabs>
      </w:pPr>
      <w:hyperlink w:anchor="_Toc2082" w:history="1">
        <w:r w:rsidR="00AC63D2">
          <w:rPr>
            <w:rFonts w:hint="eastAsia"/>
          </w:rPr>
          <w:t>4.11.1.3 密码修改</w:t>
        </w:r>
        <w:r w:rsidR="00AC63D2">
          <w:tab/>
        </w:r>
        <w:fldSimple w:instr=" PAGEREF _Toc2082 ">
          <w:r w:rsidR="00AC63D2">
            <w:t>74</w:t>
          </w:r>
        </w:fldSimple>
      </w:hyperlink>
    </w:p>
    <w:p w:rsidR="004A16BD" w:rsidRDefault="00800AEB">
      <w:pPr>
        <w:pStyle w:val="TOC4"/>
        <w:tabs>
          <w:tab w:val="right" w:leader="dot" w:pos="8306"/>
        </w:tabs>
      </w:pPr>
      <w:hyperlink w:anchor="_Toc28553" w:history="1">
        <w:r w:rsidR="00AC63D2">
          <w:rPr>
            <w:rFonts w:hint="eastAsia"/>
          </w:rPr>
          <w:t>4.11.1.4 系统日志</w:t>
        </w:r>
        <w:r w:rsidR="00AC63D2">
          <w:tab/>
        </w:r>
        <w:fldSimple w:instr=" PAGEREF _Toc28553 ">
          <w:r w:rsidR="00AC63D2">
            <w:t>75</w:t>
          </w:r>
        </w:fldSimple>
      </w:hyperlink>
    </w:p>
    <w:p w:rsidR="004A16BD" w:rsidRDefault="00800AEB">
      <w:pPr>
        <w:pStyle w:val="TOC3"/>
        <w:tabs>
          <w:tab w:val="right" w:leader="dot" w:pos="8306"/>
        </w:tabs>
      </w:pPr>
      <w:hyperlink w:anchor="_Toc1355" w:history="1">
        <w:r w:rsidR="00AC63D2">
          <w:rPr>
            <w:rFonts w:hint="eastAsia"/>
          </w:rPr>
          <w:t>4.11.2 系统升级</w:t>
        </w:r>
        <w:r w:rsidR="00AC63D2">
          <w:tab/>
        </w:r>
        <w:fldSimple w:instr=" PAGEREF _Toc1355 ">
          <w:r w:rsidR="00AC63D2">
            <w:t>76</w:t>
          </w:r>
        </w:fldSimple>
      </w:hyperlink>
    </w:p>
    <w:p w:rsidR="004A16BD" w:rsidRDefault="00800AEB">
      <w:pPr>
        <w:pStyle w:val="TOC3"/>
        <w:tabs>
          <w:tab w:val="right" w:leader="dot" w:pos="8306"/>
        </w:tabs>
      </w:pPr>
      <w:hyperlink w:anchor="_Toc22416" w:history="1">
        <w:r w:rsidR="00AC63D2">
          <w:rPr>
            <w:rFonts w:hint="eastAsia"/>
          </w:rPr>
          <w:t>4.11.3 配置管理</w:t>
        </w:r>
        <w:r w:rsidR="00AC63D2">
          <w:tab/>
        </w:r>
        <w:fldSimple w:instr=" PAGEREF _Toc22416 ">
          <w:r w:rsidR="00AC63D2">
            <w:t>77</w:t>
          </w:r>
        </w:fldSimple>
      </w:hyperlink>
    </w:p>
    <w:p w:rsidR="004A16BD" w:rsidRDefault="00800AEB">
      <w:pPr>
        <w:pStyle w:val="TOC4"/>
        <w:tabs>
          <w:tab w:val="right" w:leader="dot" w:pos="8306"/>
        </w:tabs>
      </w:pPr>
      <w:hyperlink w:anchor="_Toc32723" w:history="1">
        <w:r w:rsidR="00AC63D2">
          <w:rPr>
            <w:rFonts w:hint="eastAsia"/>
          </w:rPr>
          <w:t>4.11.3.1 当前配置</w:t>
        </w:r>
        <w:r w:rsidR="00AC63D2">
          <w:tab/>
        </w:r>
        <w:fldSimple w:instr=" PAGEREF _Toc32723 ">
          <w:r w:rsidR="00AC63D2">
            <w:t>77</w:t>
          </w:r>
        </w:fldSimple>
      </w:hyperlink>
    </w:p>
    <w:p w:rsidR="004A16BD" w:rsidRDefault="00800AEB">
      <w:pPr>
        <w:pStyle w:val="TOC4"/>
        <w:tabs>
          <w:tab w:val="right" w:leader="dot" w:pos="8306"/>
        </w:tabs>
      </w:pPr>
      <w:hyperlink w:anchor="_Toc23753" w:history="1">
        <w:r w:rsidR="00AC63D2">
          <w:rPr>
            <w:rFonts w:hint="eastAsia"/>
          </w:rPr>
          <w:t>4.11.3.2 配置备份</w:t>
        </w:r>
        <w:r w:rsidR="00AC63D2">
          <w:tab/>
        </w:r>
        <w:fldSimple w:instr=" PAGEREF _Toc23753 ">
          <w:r w:rsidR="00AC63D2">
            <w:t>79</w:t>
          </w:r>
        </w:fldSimple>
      </w:hyperlink>
    </w:p>
    <w:p w:rsidR="004A16BD" w:rsidRDefault="00800AEB">
      <w:pPr>
        <w:pStyle w:val="TOC4"/>
        <w:tabs>
          <w:tab w:val="right" w:leader="dot" w:pos="8306"/>
        </w:tabs>
      </w:pPr>
      <w:hyperlink w:anchor="_Toc27608" w:history="1">
        <w:r w:rsidR="00AC63D2">
          <w:rPr>
            <w:rFonts w:hint="eastAsia"/>
          </w:rPr>
          <w:t>4.11.3.3 恢复出厂配置</w:t>
        </w:r>
        <w:r w:rsidR="00AC63D2">
          <w:tab/>
        </w:r>
        <w:fldSimple w:instr=" PAGEREF _Toc27608 ">
          <w:r w:rsidR="00AC63D2">
            <w:t>80</w:t>
          </w:r>
        </w:fldSimple>
      </w:hyperlink>
    </w:p>
    <w:p w:rsidR="004A16BD" w:rsidRDefault="00800AEB">
      <w:pPr>
        <w:pStyle w:val="TOC3"/>
        <w:tabs>
          <w:tab w:val="right" w:leader="dot" w:pos="8306"/>
        </w:tabs>
      </w:pPr>
      <w:hyperlink w:anchor="_Toc5963" w:history="1">
        <w:r w:rsidR="00AC63D2">
          <w:rPr>
            <w:rFonts w:hint="eastAsia"/>
          </w:rPr>
          <w:t>4.11.4 配置保存</w:t>
        </w:r>
        <w:r w:rsidR="00AC63D2">
          <w:tab/>
        </w:r>
        <w:fldSimple w:instr=" PAGEREF _Toc5963 ">
          <w:r w:rsidR="00AC63D2">
            <w:t>81</w:t>
          </w:r>
        </w:fldSimple>
      </w:hyperlink>
    </w:p>
    <w:p w:rsidR="004A16BD" w:rsidRDefault="00800AEB">
      <w:pPr>
        <w:pStyle w:val="TOC3"/>
        <w:tabs>
          <w:tab w:val="right" w:leader="dot" w:pos="8306"/>
        </w:tabs>
      </w:pPr>
      <w:hyperlink w:anchor="_Toc27583" w:history="1">
        <w:r w:rsidR="00AC63D2">
          <w:rPr>
            <w:rFonts w:hint="eastAsia"/>
          </w:rPr>
          <w:t>4.11.5 管理员权限</w:t>
        </w:r>
        <w:r w:rsidR="00AC63D2">
          <w:tab/>
        </w:r>
        <w:fldSimple w:instr=" PAGEREF _Toc27583 ">
          <w:r w:rsidR="00AC63D2">
            <w:t>81</w:t>
          </w:r>
        </w:fldSimple>
      </w:hyperlink>
    </w:p>
    <w:p w:rsidR="004A16BD" w:rsidRDefault="00800AEB">
      <w:pPr>
        <w:pStyle w:val="TOC3"/>
        <w:tabs>
          <w:tab w:val="right" w:leader="dot" w:pos="8306"/>
        </w:tabs>
      </w:pPr>
      <w:hyperlink w:anchor="_Toc2023" w:history="1">
        <w:r w:rsidR="00AC63D2">
          <w:rPr>
            <w:rFonts w:hint="eastAsia"/>
          </w:rPr>
          <w:t>4.11.6 一键收集</w:t>
        </w:r>
        <w:r w:rsidR="00AC63D2">
          <w:tab/>
        </w:r>
        <w:fldSimple w:instr=" PAGEREF _Toc2023 ">
          <w:r w:rsidR="00AC63D2">
            <w:t>82</w:t>
          </w:r>
        </w:fldSimple>
      </w:hyperlink>
      <w:bookmarkEnd w:id="5"/>
    </w:p>
    <w:p w:rsidR="004A16BD" w:rsidRDefault="00800AEB">
      <w:pPr>
        <w:pStyle w:val="TOC1"/>
        <w:tabs>
          <w:tab w:val="right" w:leader="dot" w:pos="8306"/>
        </w:tabs>
      </w:pPr>
      <w:hyperlink w:anchor="_Toc19733" w:history="1">
        <w:r w:rsidR="00AC63D2">
          <w:rPr>
            <w:rFonts w:hint="eastAsia"/>
          </w:rPr>
          <w:t>附录：产品规格</w:t>
        </w:r>
        <w:r w:rsidR="00AC63D2">
          <w:tab/>
        </w:r>
        <w:fldSimple w:instr=" PAGEREF _Toc19733 ">
          <w:r w:rsidR="00AC63D2">
            <w:t>84</w:t>
          </w:r>
        </w:fldSimple>
      </w:hyperlink>
    </w:p>
    <w:p w:rsidR="004A16BD" w:rsidRDefault="00AC63D2">
      <w:r>
        <w:fldChar w:fldCharType="end"/>
      </w:r>
    </w:p>
    <w:p w:rsidR="004A16BD" w:rsidRDefault="004A16BD"/>
    <w:p w:rsidR="004A16BD" w:rsidRDefault="004A16BD"/>
    <w:p w:rsidR="004A16BD" w:rsidRDefault="004A16BD"/>
    <w:p w:rsidR="004A16BD" w:rsidRDefault="004A16BD"/>
    <w:p w:rsidR="004A16BD" w:rsidRDefault="004A16BD"/>
    <w:p w:rsidR="004A16BD" w:rsidRDefault="004A16BD"/>
    <w:p w:rsidR="004A16BD" w:rsidRDefault="004A16BD"/>
    <w:p w:rsidR="004A16BD" w:rsidRDefault="004A16BD"/>
    <w:p w:rsidR="004A16BD" w:rsidRDefault="004A16BD"/>
    <w:p w:rsidR="004A16BD" w:rsidRDefault="004A16BD"/>
    <w:p w:rsidR="004A16BD" w:rsidRDefault="004A16BD"/>
    <w:p w:rsidR="004A16BD" w:rsidRDefault="004A16BD"/>
    <w:p w:rsidR="004A16BD" w:rsidRDefault="004A16BD"/>
    <w:p w:rsidR="004A16BD" w:rsidRDefault="004A16BD"/>
    <w:p w:rsidR="004A16BD" w:rsidRDefault="004A16BD"/>
    <w:p w:rsidR="004A16BD" w:rsidRDefault="004A16BD"/>
    <w:p w:rsidR="004A16BD" w:rsidRDefault="004A16BD"/>
    <w:p w:rsidR="004A16BD" w:rsidRDefault="004A16BD"/>
    <w:p w:rsidR="004A16BD" w:rsidRDefault="004A16BD"/>
    <w:p w:rsidR="004A16BD" w:rsidRDefault="004A16BD"/>
    <w:p w:rsidR="004A16BD" w:rsidRDefault="004A16BD"/>
    <w:p w:rsidR="004A16BD" w:rsidRDefault="004A16BD"/>
    <w:p w:rsidR="004A16BD" w:rsidRDefault="004A16BD"/>
    <w:p w:rsidR="004A16BD" w:rsidRDefault="004A16BD"/>
    <w:p w:rsidR="004A16BD" w:rsidRDefault="004A16BD"/>
    <w:p w:rsidR="004A16BD" w:rsidRDefault="004A16BD"/>
    <w:p w:rsidR="004A16BD" w:rsidRDefault="004A16BD"/>
    <w:p w:rsidR="004A16BD" w:rsidRDefault="004A16BD"/>
    <w:p w:rsidR="004A16BD" w:rsidRDefault="004A16BD"/>
    <w:p w:rsidR="004A16BD" w:rsidRDefault="004A16BD"/>
    <w:p w:rsidR="004A16BD" w:rsidRDefault="004A16BD"/>
    <w:p w:rsidR="004A16BD" w:rsidRDefault="004A16BD"/>
    <w:p w:rsidR="004A16BD" w:rsidRDefault="004A16BD"/>
    <w:p w:rsidR="004A16BD" w:rsidRDefault="004A16BD"/>
    <w:p w:rsidR="004A16BD" w:rsidRDefault="00AC63D2">
      <w:pPr>
        <w:outlineLvl w:val="0"/>
        <w:rPr>
          <w:rFonts w:ascii="Arial" w:hAnsi="Arial" w:cs="Arial"/>
        </w:rPr>
      </w:pPr>
      <w:bookmarkStart w:id="6" w:name="_Toc406488570"/>
      <w:bookmarkStart w:id="7" w:name="_Toc17056"/>
      <w:bookmarkStart w:id="8" w:name="_Toc24436"/>
      <w:bookmarkStart w:id="9" w:name="_Toc21739"/>
      <w:bookmarkStart w:id="10" w:name="_Toc13831"/>
      <w:bookmarkStart w:id="11" w:name="_Toc24489"/>
      <w:r>
        <w:rPr>
          <w:rStyle w:val="10"/>
        </w:rPr>
        <w:lastRenderedPageBreak/>
        <w:t>第一章</w:t>
      </w:r>
      <w:r>
        <w:rPr>
          <w:rStyle w:val="10"/>
        </w:rPr>
        <w:t xml:space="preserve"> </w:t>
      </w:r>
      <w:r>
        <w:rPr>
          <w:rStyle w:val="10"/>
        </w:rPr>
        <w:t>产品介绍</w:t>
      </w:r>
      <w:bookmarkEnd w:id="6"/>
      <w:bookmarkEnd w:id="7"/>
      <w:bookmarkEnd w:id="8"/>
      <w:bookmarkEnd w:id="9"/>
      <w:bookmarkEnd w:id="10"/>
      <w:bookmarkEnd w:id="11"/>
      <w:r>
        <w:rPr>
          <w:rStyle w:val="10"/>
        </w:rPr>
        <w:t xml:space="preserve">              </w:t>
      </w:r>
      <w:r>
        <w:rPr>
          <w:rStyle w:val="10"/>
          <w:rFonts w:hint="eastAsia"/>
        </w:rPr>
        <w:t xml:space="preserve">              </w:t>
      </w:r>
      <w:r>
        <w:rPr>
          <w:rStyle w:val="10"/>
        </w:rPr>
        <w:t xml:space="preserve">   </w:t>
      </w:r>
      <w:r>
        <w:rPr>
          <w:rFonts w:ascii="Arial" w:hAnsi="Arial" w:cs="Arial"/>
          <w:b/>
          <w:bCs/>
          <w:kern w:val="44"/>
          <w:sz w:val="36"/>
          <w:szCs w:val="36"/>
        </w:rPr>
        <w:t xml:space="preserve"> </w:t>
      </w:r>
      <w:r>
        <w:rPr>
          <w:rFonts w:ascii="Arial" w:hAnsi="Arial" w:cs="Arial"/>
          <w:sz w:val="36"/>
          <w:szCs w:val="36"/>
        </w:rPr>
        <w:t xml:space="preserve"> </w:t>
      </w:r>
    </w:p>
    <w:p w:rsidR="004A16BD" w:rsidRDefault="00AC63D2">
      <w:pPr>
        <w:pStyle w:val="ab"/>
        <w:rPr>
          <w:rFonts w:hint="default"/>
        </w:rPr>
      </w:pPr>
      <w:bookmarkStart w:id="12" w:name="_Toc304014776"/>
      <w:bookmarkStart w:id="13" w:name="_Toc21415"/>
      <w:bookmarkStart w:id="14" w:name="_Toc356994835"/>
      <w:bookmarkStart w:id="15" w:name="_Toc31163"/>
      <w:bookmarkStart w:id="16" w:name="_Toc32114"/>
      <w:bookmarkStart w:id="17" w:name="_Toc329588224"/>
      <w:bookmarkStart w:id="18" w:name="_Toc329770562"/>
      <w:bookmarkStart w:id="19" w:name="_Toc18925"/>
      <w:bookmarkStart w:id="20" w:name="_Toc329587983"/>
      <w:bookmarkStart w:id="21" w:name="OLE_LINK30"/>
      <w:bookmarkStart w:id="22" w:name="OLE_LINK31"/>
      <w:r>
        <w:rPr>
          <w:rFonts w:hint="default"/>
        </w:rPr>
        <w:t>感谢您购买</w:t>
      </w:r>
      <w:r>
        <w:t>此款千</w:t>
      </w:r>
      <w:r>
        <w:rPr>
          <w:rFonts w:hint="default"/>
        </w:rPr>
        <w:t>兆</w:t>
      </w:r>
      <w:r>
        <w:t>管理型</w:t>
      </w:r>
      <w:r>
        <w:rPr>
          <w:rFonts w:hint="default"/>
        </w:rPr>
        <w:t>以太网交换机，在安装和使用本产品之前，请仔细阅读本手册，</w:t>
      </w:r>
      <w:r>
        <w:t>以便</w:t>
      </w:r>
      <w:r>
        <w:rPr>
          <w:rFonts w:hint="default"/>
        </w:rPr>
        <w:t>正确快速安装及充分使用这款产品。</w:t>
      </w:r>
    </w:p>
    <w:p w:rsidR="004A16BD" w:rsidRDefault="00AC63D2">
      <w:pPr>
        <w:pStyle w:val="2"/>
      </w:pPr>
      <w:bookmarkStart w:id="23" w:name="_Toc20062"/>
      <w:bookmarkStart w:id="24" w:name="_Toc7824"/>
      <w:bookmarkStart w:id="25" w:name="_Toc17524"/>
      <w:bookmarkStart w:id="26" w:name="_Toc17908"/>
      <w:r>
        <w:t xml:space="preserve">1.1 </w:t>
      </w:r>
      <w:bookmarkEnd w:id="12"/>
      <w:bookmarkEnd w:id="13"/>
      <w:bookmarkEnd w:id="14"/>
      <w:bookmarkEnd w:id="15"/>
      <w:bookmarkEnd w:id="16"/>
      <w:r>
        <w:t>产品概述</w:t>
      </w:r>
      <w:bookmarkEnd w:id="23"/>
      <w:bookmarkEnd w:id="24"/>
      <w:bookmarkEnd w:id="25"/>
      <w:bookmarkEnd w:id="26"/>
    </w:p>
    <w:p w:rsidR="004A16BD" w:rsidRDefault="00AC63D2">
      <w:pPr>
        <w:pStyle w:val="ab"/>
        <w:rPr>
          <w:rFonts w:hint="default"/>
        </w:rPr>
      </w:pPr>
      <w:r>
        <w:t>此款交换机是一款二层管理PoE交换机产品，提供16个10/100/1000Mbps自适应RJ45端口及2个1000bps SFP光口；支持所有端口线速转发，可为您提供更大的网络灵活性。支持基于端口的VLAN ACL，轻松实现网络监控、流量监管、优先级重标记以及数据转发控制；支持传统的STP/RSTP/MSTP二层链路保护技术，极大提高链路的容错、冗余备份能力，保证网络的稳定运行；支持基于时间段的ACL控制，轻松实现对时间精确控制访问的需求；支持基于端口和基于MAC的802.1x认证，轻松设定用户访问权限；完善的QOS策略以及丰富的VLAN功能，易于管理维护，满足中小企业、智能小区、酒店、办公网及园区网的组网及接入要求。</w:t>
      </w:r>
    </w:p>
    <w:p w:rsidR="004A16BD" w:rsidRDefault="00AC63D2">
      <w:pPr>
        <w:pStyle w:val="ab"/>
        <w:rPr>
          <w:rFonts w:hint="default"/>
        </w:rPr>
      </w:pPr>
      <w:r>
        <w:t xml:space="preserve">   此款交换机16个端口都具有PoE供电功能，支持IEEE802.3at标准，向下兼容802.3af，可作以太网供电设备，能自动检测识别符合标准的受电设备，并通过网线为其供电。</w:t>
      </w:r>
    </w:p>
    <w:p w:rsidR="004A16BD" w:rsidRDefault="004A16BD">
      <w:pPr>
        <w:pStyle w:val="Default"/>
      </w:pPr>
    </w:p>
    <w:p w:rsidR="004A16BD" w:rsidRDefault="00AC63D2">
      <w:pPr>
        <w:pStyle w:val="2"/>
      </w:pPr>
      <w:bookmarkStart w:id="27" w:name="_Toc8473"/>
      <w:bookmarkStart w:id="28" w:name="_Toc9444"/>
      <w:bookmarkStart w:id="29" w:name="_Toc30047"/>
      <w:bookmarkStart w:id="30" w:name="_Toc29870"/>
      <w:bookmarkStart w:id="31" w:name="_Toc6024"/>
      <w:r>
        <w:t xml:space="preserve">1.2 </w:t>
      </w:r>
      <w:bookmarkEnd w:id="17"/>
      <w:bookmarkEnd w:id="18"/>
      <w:bookmarkEnd w:id="19"/>
      <w:bookmarkEnd w:id="20"/>
      <w:bookmarkEnd w:id="27"/>
      <w:r>
        <w:rPr>
          <w:rFonts w:hint="eastAsia"/>
        </w:rPr>
        <w:t>性能特征</w:t>
      </w:r>
      <w:bookmarkEnd w:id="28"/>
      <w:bookmarkEnd w:id="29"/>
      <w:bookmarkEnd w:id="30"/>
      <w:bookmarkEnd w:id="31"/>
    </w:p>
    <w:p w:rsidR="004A16BD" w:rsidRDefault="00AC63D2">
      <w:pPr>
        <w:widowControl/>
        <w:spacing w:line="360" w:lineRule="auto"/>
        <w:ind w:left="274" w:hanging="274"/>
        <w:jc w:val="left"/>
        <w:textAlignment w:val="baseline"/>
        <w:rPr>
          <w:szCs w:val="21"/>
        </w:rPr>
      </w:pPr>
      <w:bookmarkStart w:id="32" w:name="_Toc25822"/>
      <w:bookmarkStart w:id="33" w:name="_Toc329770568"/>
      <w:bookmarkStart w:id="34" w:name="_Toc30989"/>
      <w:bookmarkStart w:id="35" w:name="_Toc329588230"/>
      <w:bookmarkStart w:id="36" w:name="_Toc329587989"/>
      <w:bookmarkEnd w:id="21"/>
      <w:bookmarkEnd w:id="22"/>
      <w:r>
        <w:rPr>
          <w:rFonts w:ascii="Wingdings" w:hAnsi="Wingdings" w:cs="Wingdings"/>
          <w:kern w:val="0"/>
          <w:szCs w:val="21"/>
        </w:rPr>
        <w:t></w:t>
      </w:r>
      <w:r>
        <w:rPr>
          <w:rFonts w:cs="mn-cs" w:hint="eastAsia"/>
          <w:color w:val="000000"/>
          <w:kern w:val="24"/>
          <w:szCs w:val="21"/>
        </w:rPr>
        <w:t>符合IEEE802.3i，IEEE802.3u，IEEE802.3ab， IEEE802.3x ，IEEE802.3z ，IEEE802.1q ，IEEE802.1p标准；</w:t>
      </w:r>
    </w:p>
    <w:p w:rsidR="004A16BD" w:rsidRDefault="00AC63D2">
      <w:pPr>
        <w:widowControl/>
        <w:spacing w:line="360" w:lineRule="auto"/>
        <w:ind w:left="274" w:hanging="274"/>
        <w:jc w:val="left"/>
        <w:textAlignment w:val="baseline"/>
        <w:rPr>
          <w:szCs w:val="21"/>
        </w:rPr>
      </w:pPr>
      <w:r>
        <w:rPr>
          <w:rFonts w:ascii="Wingdings" w:hAnsi="Wingdings" w:cs="Wingdings"/>
          <w:kern w:val="0"/>
          <w:szCs w:val="21"/>
        </w:rPr>
        <w:t></w:t>
      </w:r>
      <w:r>
        <w:rPr>
          <w:rFonts w:cs="mn-cs" w:hint="eastAsia"/>
          <w:color w:val="000000"/>
          <w:kern w:val="24"/>
          <w:szCs w:val="21"/>
        </w:rPr>
        <w:t>支持IEEE802.3af、IEEE802.3at标准；</w:t>
      </w:r>
    </w:p>
    <w:p w:rsidR="004A16BD" w:rsidRDefault="00AC63D2">
      <w:pPr>
        <w:widowControl/>
        <w:spacing w:line="360" w:lineRule="auto"/>
        <w:ind w:left="274" w:hanging="274"/>
        <w:jc w:val="left"/>
        <w:textAlignment w:val="baseline"/>
        <w:rPr>
          <w:szCs w:val="21"/>
        </w:rPr>
      </w:pPr>
      <w:r>
        <w:rPr>
          <w:rFonts w:ascii="Wingdings" w:hAnsi="Wingdings" w:cs="Wingdings"/>
          <w:kern w:val="0"/>
          <w:szCs w:val="21"/>
        </w:rPr>
        <w:t></w:t>
      </w:r>
      <w:r>
        <w:rPr>
          <w:rFonts w:cs="mn-cs" w:hint="eastAsia"/>
          <w:color w:val="000000"/>
          <w:kern w:val="24"/>
          <w:szCs w:val="21"/>
        </w:rPr>
        <w:t>单个端口功耗最大支持30W，PoE总功耗最大可以达到240W；</w:t>
      </w:r>
    </w:p>
    <w:p w:rsidR="004A16BD" w:rsidRDefault="00AC63D2">
      <w:pPr>
        <w:widowControl/>
        <w:spacing w:line="360" w:lineRule="auto"/>
        <w:ind w:left="274" w:hanging="274"/>
        <w:jc w:val="left"/>
        <w:textAlignment w:val="baseline"/>
        <w:rPr>
          <w:szCs w:val="21"/>
        </w:rPr>
      </w:pPr>
      <w:r>
        <w:rPr>
          <w:rFonts w:ascii="Wingdings" w:hAnsi="Wingdings" w:cs="Wingdings"/>
          <w:kern w:val="0"/>
          <w:szCs w:val="21"/>
        </w:rPr>
        <w:t></w:t>
      </w:r>
      <w:r>
        <w:rPr>
          <w:rFonts w:cs="mn-cs" w:hint="eastAsia"/>
          <w:color w:val="000000"/>
          <w:kern w:val="24"/>
          <w:szCs w:val="21"/>
        </w:rPr>
        <w:t>支持Web界面管理；</w:t>
      </w:r>
    </w:p>
    <w:p w:rsidR="004A16BD" w:rsidRDefault="00AC63D2">
      <w:pPr>
        <w:widowControl/>
        <w:spacing w:line="360" w:lineRule="auto"/>
        <w:ind w:left="274" w:hanging="274"/>
        <w:jc w:val="left"/>
        <w:textAlignment w:val="baseline"/>
        <w:rPr>
          <w:szCs w:val="21"/>
        </w:rPr>
      </w:pPr>
      <w:r>
        <w:rPr>
          <w:rFonts w:ascii="Wingdings" w:hAnsi="Wingdings" w:cs="Wingdings"/>
          <w:kern w:val="0"/>
          <w:szCs w:val="21"/>
        </w:rPr>
        <w:t></w:t>
      </w:r>
      <w:r>
        <w:rPr>
          <w:rFonts w:cs="mn-cs" w:hint="eastAsia"/>
          <w:color w:val="000000"/>
          <w:kern w:val="24"/>
          <w:szCs w:val="21"/>
        </w:rPr>
        <w:t>16个10/100/1000M自适应RJ45端口，支持自动翻转功能（Auto MDI/MDIX）；</w:t>
      </w:r>
    </w:p>
    <w:p w:rsidR="004A16BD" w:rsidRDefault="00AC63D2">
      <w:pPr>
        <w:widowControl/>
        <w:spacing w:line="360" w:lineRule="auto"/>
        <w:ind w:left="274" w:hanging="274"/>
        <w:jc w:val="left"/>
        <w:textAlignment w:val="baseline"/>
        <w:rPr>
          <w:szCs w:val="21"/>
        </w:rPr>
      </w:pPr>
      <w:r>
        <w:rPr>
          <w:rFonts w:ascii="Wingdings" w:hAnsi="Wingdings" w:cs="Wingdings"/>
          <w:kern w:val="0"/>
          <w:szCs w:val="21"/>
        </w:rPr>
        <w:t></w:t>
      </w:r>
      <w:r>
        <w:rPr>
          <w:rFonts w:cs="mn-cs" w:hint="eastAsia"/>
          <w:color w:val="000000"/>
          <w:kern w:val="24"/>
          <w:szCs w:val="21"/>
        </w:rPr>
        <w:t>2个1000Mbps SFP接口；</w:t>
      </w:r>
    </w:p>
    <w:p w:rsidR="004A16BD" w:rsidRDefault="00AC63D2">
      <w:pPr>
        <w:widowControl/>
        <w:spacing w:line="360" w:lineRule="auto"/>
        <w:ind w:left="274" w:hanging="274"/>
        <w:jc w:val="left"/>
        <w:textAlignment w:val="baseline"/>
        <w:rPr>
          <w:szCs w:val="21"/>
        </w:rPr>
      </w:pPr>
      <w:r>
        <w:rPr>
          <w:rFonts w:ascii="Wingdings" w:hAnsi="Wingdings" w:cs="Wingdings"/>
          <w:kern w:val="0"/>
          <w:szCs w:val="21"/>
        </w:rPr>
        <w:t></w:t>
      </w:r>
      <w:r>
        <w:rPr>
          <w:rFonts w:cs="mn-cs" w:hint="eastAsia"/>
          <w:color w:val="000000"/>
          <w:kern w:val="24"/>
          <w:szCs w:val="21"/>
        </w:rPr>
        <w:t>支持IEEE802.3x全双工</w:t>
      </w:r>
      <w:proofErr w:type="gramStart"/>
      <w:r>
        <w:rPr>
          <w:rFonts w:cs="mn-cs" w:hint="eastAsia"/>
          <w:color w:val="000000"/>
          <w:kern w:val="24"/>
          <w:szCs w:val="21"/>
        </w:rPr>
        <w:t>流控功能</w:t>
      </w:r>
      <w:proofErr w:type="gramEnd"/>
      <w:r>
        <w:rPr>
          <w:rFonts w:cs="mn-cs" w:hint="eastAsia"/>
          <w:color w:val="000000"/>
          <w:kern w:val="24"/>
          <w:szCs w:val="21"/>
        </w:rPr>
        <w:t>和半双工背压流控功能；</w:t>
      </w:r>
    </w:p>
    <w:p w:rsidR="004A16BD" w:rsidRDefault="00AC63D2">
      <w:pPr>
        <w:widowControl/>
        <w:spacing w:line="360" w:lineRule="auto"/>
        <w:ind w:left="274" w:hanging="274"/>
        <w:jc w:val="left"/>
        <w:textAlignment w:val="baseline"/>
        <w:rPr>
          <w:szCs w:val="21"/>
        </w:rPr>
      </w:pPr>
      <w:r>
        <w:rPr>
          <w:rFonts w:ascii="Wingdings" w:hAnsi="Wingdings" w:cs="Wingdings"/>
          <w:kern w:val="0"/>
          <w:szCs w:val="21"/>
        </w:rPr>
        <w:t></w:t>
      </w:r>
      <w:r>
        <w:rPr>
          <w:rFonts w:cs="mn-cs" w:hint="eastAsia"/>
          <w:color w:val="000000"/>
          <w:kern w:val="24"/>
          <w:szCs w:val="21"/>
        </w:rPr>
        <w:t>支持QoS（服务质量）、端口镜像、链路聚合协议；</w:t>
      </w:r>
    </w:p>
    <w:p w:rsidR="004A16BD" w:rsidRDefault="00AC63D2">
      <w:pPr>
        <w:widowControl/>
        <w:spacing w:line="360" w:lineRule="auto"/>
        <w:ind w:left="274" w:hanging="274"/>
        <w:jc w:val="left"/>
        <w:textAlignment w:val="baseline"/>
        <w:rPr>
          <w:szCs w:val="21"/>
        </w:rPr>
      </w:pPr>
      <w:r>
        <w:rPr>
          <w:rFonts w:ascii="Wingdings" w:hAnsi="Wingdings" w:cs="Wingdings"/>
          <w:kern w:val="0"/>
          <w:szCs w:val="21"/>
        </w:rPr>
        <w:t></w:t>
      </w:r>
      <w:r>
        <w:rPr>
          <w:rFonts w:cs="mn-cs" w:hint="eastAsia"/>
          <w:color w:val="000000"/>
          <w:kern w:val="24"/>
          <w:szCs w:val="21"/>
        </w:rPr>
        <w:t>8K自动学习和自动老化的MAC地址表；</w:t>
      </w:r>
    </w:p>
    <w:p w:rsidR="004A16BD" w:rsidRDefault="00AC63D2">
      <w:pPr>
        <w:widowControl/>
        <w:spacing w:line="360" w:lineRule="auto"/>
        <w:ind w:left="274" w:hanging="274"/>
        <w:jc w:val="left"/>
        <w:textAlignment w:val="baseline"/>
        <w:rPr>
          <w:szCs w:val="21"/>
        </w:rPr>
      </w:pPr>
      <w:r>
        <w:rPr>
          <w:rFonts w:ascii="Wingdings" w:hAnsi="Wingdings" w:cs="Wingdings"/>
          <w:kern w:val="0"/>
          <w:szCs w:val="21"/>
        </w:rPr>
        <w:t></w:t>
      </w:r>
      <w:r>
        <w:rPr>
          <w:rFonts w:cs="mn-cs" w:hint="eastAsia"/>
          <w:color w:val="000000"/>
          <w:kern w:val="24"/>
          <w:szCs w:val="21"/>
        </w:rPr>
        <w:t>简单易懂的LED指示端口的链接、数据传输状况；</w:t>
      </w:r>
    </w:p>
    <w:p w:rsidR="004A16BD" w:rsidRDefault="00AC63D2">
      <w:pPr>
        <w:widowControl/>
        <w:spacing w:line="360" w:lineRule="auto"/>
        <w:ind w:left="274" w:hanging="274"/>
        <w:jc w:val="left"/>
        <w:textAlignment w:val="baseline"/>
        <w:rPr>
          <w:szCs w:val="21"/>
        </w:rPr>
      </w:pPr>
      <w:r>
        <w:rPr>
          <w:rFonts w:ascii="Wingdings" w:hAnsi="Wingdings" w:cs="Wingdings"/>
          <w:kern w:val="0"/>
          <w:szCs w:val="21"/>
        </w:rPr>
        <w:t></w:t>
      </w:r>
      <w:r>
        <w:rPr>
          <w:rFonts w:cs="mn-cs" w:hint="eastAsia"/>
          <w:color w:val="000000"/>
          <w:kern w:val="24"/>
          <w:szCs w:val="21"/>
        </w:rPr>
        <w:t>内置260W电源；</w:t>
      </w:r>
    </w:p>
    <w:p w:rsidR="004A16BD" w:rsidRDefault="00AC63D2">
      <w:pPr>
        <w:widowControl/>
        <w:spacing w:line="360" w:lineRule="auto"/>
        <w:ind w:left="274" w:hanging="274"/>
        <w:jc w:val="left"/>
        <w:textAlignment w:val="baseline"/>
        <w:rPr>
          <w:szCs w:val="21"/>
        </w:rPr>
      </w:pPr>
      <w:r>
        <w:rPr>
          <w:rFonts w:ascii="Wingdings" w:hAnsi="Wingdings" w:cs="Wingdings"/>
          <w:kern w:val="0"/>
          <w:szCs w:val="21"/>
        </w:rPr>
        <w:t></w:t>
      </w:r>
      <w:r>
        <w:rPr>
          <w:rFonts w:cs="mn-cs" w:hint="eastAsia"/>
          <w:color w:val="000000"/>
          <w:kern w:val="24"/>
          <w:szCs w:val="21"/>
        </w:rPr>
        <w:t>19寸铁壳结构设计，适于机架安装使用。</w:t>
      </w:r>
    </w:p>
    <w:p w:rsidR="004A16BD" w:rsidRDefault="00800AEB">
      <w:pPr>
        <w:tabs>
          <w:tab w:val="left" w:pos="0"/>
        </w:tabs>
        <w:spacing w:line="312" w:lineRule="auto"/>
        <w:rPr>
          <w:rFonts w:ascii="Arial" w:hAnsi="Arial" w:cs="宋体"/>
          <w:szCs w:val="21"/>
        </w:rPr>
      </w:pPr>
      <w:hyperlink r:id="rId12" w:history="1"/>
    </w:p>
    <w:p w:rsidR="004A16BD" w:rsidRDefault="00AC63D2">
      <w:pPr>
        <w:pStyle w:val="2"/>
      </w:pPr>
      <w:bookmarkStart w:id="37" w:name="_Toc2088"/>
      <w:bookmarkStart w:id="38" w:name="_Toc3968"/>
      <w:bookmarkStart w:id="39" w:name="_Toc24879"/>
      <w:bookmarkStart w:id="40" w:name="_Toc20070"/>
      <w:r>
        <w:lastRenderedPageBreak/>
        <w:t xml:space="preserve">1.3 </w:t>
      </w:r>
      <w:bookmarkEnd w:id="32"/>
      <w:r>
        <w:rPr>
          <w:rFonts w:hint="eastAsia"/>
        </w:rPr>
        <w:t>交换机面板说明</w:t>
      </w:r>
      <w:bookmarkEnd w:id="37"/>
      <w:bookmarkEnd w:id="38"/>
      <w:bookmarkEnd w:id="39"/>
      <w:bookmarkEnd w:id="40"/>
    </w:p>
    <w:p w:rsidR="004A16BD" w:rsidRDefault="00AC63D2">
      <w:pPr>
        <w:pStyle w:val="3"/>
      </w:pPr>
      <w:bookmarkStart w:id="41" w:name="_Toc329588226"/>
      <w:bookmarkStart w:id="42" w:name="_Toc329770564"/>
      <w:bookmarkStart w:id="43" w:name="_Toc1565"/>
      <w:bookmarkStart w:id="44" w:name="_Toc19299"/>
      <w:bookmarkStart w:id="45" w:name="_Toc329587985"/>
      <w:bookmarkStart w:id="46" w:name="_Toc26717"/>
      <w:bookmarkStart w:id="47" w:name="_Toc8941"/>
      <w:bookmarkStart w:id="48" w:name="_Toc13582"/>
      <w:bookmarkStart w:id="49" w:name="_Toc13005"/>
      <w:bookmarkStart w:id="50" w:name="_1.3.1_Front_Panel"/>
      <w:bookmarkEnd w:id="33"/>
      <w:bookmarkEnd w:id="34"/>
      <w:bookmarkEnd w:id="35"/>
      <w:bookmarkEnd w:id="36"/>
      <w:r>
        <w:t xml:space="preserve">1.3.1 </w:t>
      </w:r>
      <w:bookmarkEnd w:id="41"/>
      <w:bookmarkEnd w:id="42"/>
      <w:bookmarkEnd w:id="43"/>
      <w:bookmarkEnd w:id="44"/>
      <w:bookmarkEnd w:id="45"/>
      <w:r>
        <w:rPr>
          <w:rFonts w:hint="eastAsia"/>
        </w:rPr>
        <w:t>交换机前面板</w:t>
      </w:r>
      <w:bookmarkEnd w:id="46"/>
      <w:bookmarkEnd w:id="47"/>
      <w:bookmarkEnd w:id="48"/>
      <w:bookmarkEnd w:id="49"/>
      <w:r>
        <w:t xml:space="preserve"> </w:t>
      </w:r>
    </w:p>
    <w:bookmarkEnd w:id="50"/>
    <w:p w:rsidR="004A16BD" w:rsidRDefault="00AC63D2">
      <w:pPr>
        <w:widowControl/>
        <w:spacing w:line="312" w:lineRule="auto"/>
        <w:rPr>
          <w:rStyle w:val="apple-style-span"/>
          <w:rFonts w:ascii="Arial" w:hAnsi="Arial" w:cs="Arial"/>
          <w:color w:val="000000"/>
          <w:szCs w:val="21"/>
        </w:rPr>
      </w:pPr>
      <w:r>
        <w:rPr>
          <w:rStyle w:val="apple-style-span"/>
          <w:rFonts w:ascii="Arial" w:hAnsi="Arial" w:cs="Arial" w:hint="eastAsia"/>
          <w:color w:val="000000"/>
          <w:szCs w:val="21"/>
        </w:rPr>
        <w:t>交换机的前面板由</w:t>
      </w:r>
      <w:r>
        <w:rPr>
          <w:rStyle w:val="apple-style-span"/>
          <w:rFonts w:ascii="Arial" w:hAnsi="Arial" w:cs="Arial" w:hint="eastAsia"/>
          <w:color w:val="000000"/>
          <w:szCs w:val="21"/>
        </w:rPr>
        <w:t>16</w:t>
      </w:r>
      <w:r>
        <w:rPr>
          <w:rStyle w:val="apple-style-span"/>
          <w:rFonts w:ascii="Arial" w:hAnsi="Arial" w:cs="Arial" w:hint="eastAsia"/>
          <w:color w:val="000000"/>
          <w:szCs w:val="21"/>
        </w:rPr>
        <w:t>个</w:t>
      </w:r>
      <w:r>
        <w:rPr>
          <w:rStyle w:val="apple-style-span"/>
          <w:rFonts w:ascii="Arial" w:hAnsi="Arial" w:cs="Arial" w:hint="eastAsia"/>
          <w:color w:val="000000"/>
          <w:szCs w:val="21"/>
        </w:rPr>
        <w:t>10/100/1000Mbps</w:t>
      </w:r>
      <w:r>
        <w:rPr>
          <w:rStyle w:val="apple-style-span"/>
          <w:rFonts w:ascii="Arial" w:hAnsi="Arial" w:cs="Arial" w:hint="eastAsia"/>
          <w:color w:val="000000"/>
          <w:szCs w:val="21"/>
        </w:rPr>
        <w:t>的</w:t>
      </w:r>
      <w:r>
        <w:rPr>
          <w:rStyle w:val="apple-style-span"/>
          <w:rFonts w:ascii="Arial" w:hAnsi="Arial" w:cs="Arial" w:hint="eastAsia"/>
          <w:color w:val="000000"/>
          <w:szCs w:val="21"/>
        </w:rPr>
        <w:t>RJ-45</w:t>
      </w:r>
      <w:r>
        <w:rPr>
          <w:rStyle w:val="apple-style-span"/>
          <w:rFonts w:ascii="Arial" w:hAnsi="Arial" w:cs="Arial" w:hint="eastAsia"/>
          <w:color w:val="000000"/>
          <w:szCs w:val="21"/>
        </w:rPr>
        <w:t>端口，</w:t>
      </w:r>
      <w:r>
        <w:rPr>
          <w:rStyle w:val="apple-style-span"/>
          <w:rFonts w:ascii="Arial" w:hAnsi="Arial" w:cs="Arial" w:hint="eastAsia"/>
          <w:color w:val="000000"/>
          <w:szCs w:val="21"/>
        </w:rPr>
        <w:t>2</w:t>
      </w:r>
      <w:r>
        <w:rPr>
          <w:rStyle w:val="apple-style-span"/>
          <w:rFonts w:ascii="Arial" w:hAnsi="Arial" w:cs="Arial" w:hint="eastAsia"/>
          <w:color w:val="000000"/>
          <w:szCs w:val="21"/>
        </w:rPr>
        <w:t>个千兆</w:t>
      </w:r>
      <w:r>
        <w:rPr>
          <w:rStyle w:val="apple-style-span"/>
          <w:rFonts w:ascii="Arial" w:hAnsi="Arial" w:cs="Arial" w:hint="eastAsia"/>
          <w:color w:val="000000"/>
          <w:szCs w:val="21"/>
        </w:rPr>
        <w:t>SFP</w:t>
      </w:r>
      <w:r>
        <w:rPr>
          <w:rStyle w:val="apple-style-span"/>
          <w:rFonts w:ascii="Arial" w:hAnsi="Arial" w:cs="Arial" w:hint="eastAsia"/>
          <w:color w:val="000000"/>
          <w:szCs w:val="21"/>
        </w:rPr>
        <w:t>端口，</w:t>
      </w:r>
      <w:r>
        <w:rPr>
          <w:rStyle w:val="apple-style-span"/>
          <w:rFonts w:ascii="Arial" w:hAnsi="Arial" w:cs="Arial" w:hint="eastAsia"/>
          <w:color w:val="000000"/>
          <w:szCs w:val="21"/>
        </w:rPr>
        <w:t>1</w:t>
      </w:r>
      <w:r>
        <w:rPr>
          <w:rStyle w:val="apple-style-span"/>
          <w:rFonts w:ascii="Arial" w:hAnsi="Arial" w:cs="Arial" w:hint="eastAsia"/>
          <w:color w:val="000000"/>
          <w:szCs w:val="21"/>
        </w:rPr>
        <w:t>个</w:t>
      </w:r>
      <w:r>
        <w:rPr>
          <w:rStyle w:val="apple-style-span"/>
          <w:rFonts w:ascii="Arial" w:hAnsi="Arial" w:cs="Arial" w:hint="eastAsia"/>
          <w:color w:val="000000"/>
          <w:szCs w:val="21"/>
        </w:rPr>
        <w:t>Console</w:t>
      </w:r>
      <w:r>
        <w:rPr>
          <w:rStyle w:val="apple-style-span"/>
          <w:rFonts w:ascii="Arial" w:hAnsi="Arial" w:cs="Arial" w:hint="eastAsia"/>
          <w:color w:val="000000"/>
          <w:szCs w:val="21"/>
        </w:rPr>
        <w:t>口，</w:t>
      </w:r>
      <w:r>
        <w:rPr>
          <w:rStyle w:val="apple-style-span"/>
          <w:rFonts w:ascii="Arial" w:hAnsi="Arial" w:cs="Arial" w:hint="eastAsia"/>
          <w:color w:val="000000"/>
          <w:szCs w:val="21"/>
        </w:rPr>
        <w:t>1</w:t>
      </w:r>
      <w:r>
        <w:rPr>
          <w:rStyle w:val="apple-style-span"/>
          <w:rFonts w:ascii="Arial" w:hAnsi="Arial" w:cs="Arial" w:hint="eastAsia"/>
          <w:color w:val="000000"/>
          <w:szCs w:val="21"/>
        </w:rPr>
        <w:t>个复位按钮和一系列</w:t>
      </w:r>
      <w:r>
        <w:rPr>
          <w:rStyle w:val="apple-style-span"/>
          <w:rFonts w:ascii="Arial" w:hAnsi="Arial" w:cs="Arial" w:hint="eastAsia"/>
          <w:color w:val="000000"/>
          <w:szCs w:val="21"/>
        </w:rPr>
        <w:t>LED</w:t>
      </w:r>
      <w:r>
        <w:rPr>
          <w:rStyle w:val="apple-style-span"/>
          <w:rFonts w:ascii="Arial" w:hAnsi="Arial" w:cs="Arial" w:hint="eastAsia"/>
          <w:color w:val="000000"/>
          <w:szCs w:val="21"/>
        </w:rPr>
        <w:t>指示灯，如下图</w:t>
      </w:r>
      <w:r>
        <w:rPr>
          <w:rStyle w:val="apple-style-span"/>
          <w:rFonts w:ascii="Arial" w:hAnsi="Arial" w:cs="Arial" w:hint="eastAsia"/>
          <w:color w:val="000000"/>
          <w:szCs w:val="21"/>
        </w:rPr>
        <w:t>1</w:t>
      </w:r>
      <w:r>
        <w:rPr>
          <w:rStyle w:val="apple-style-span"/>
          <w:rFonts w:ascii="Arial" w:hAnsi="Arial" w:cs="Arial" w:hint="eastAsia"/>
          <w:color w:val="000000"/>
          <w:szCs w:val="21"/>
        </w:rPr>
        <w:t>所示。</w:t>
      </w:r>
    </w:p>
    <w:p w:rsidR="004A16BD" w:rsidRDefault="00AC63D2">
      <w:pPr>
        <w:rPr>
          <w:rFonts w:ascii="Arial" w:hAnsi="Arial"/>
        </w:rPr>
      </w:pPr>
      <w:r>
        <w:rPr>
          <w:rFonts w:ascii="Arial" w:hAnsi="Arial" w:hint="eastAsia"/>
          <w:noProof/>
        </w:rPr>
        <w:drawing>
          <wp:inline distT="0" distB="0" distL="114300" distR="114300">
            <wp:extent cx="5273040" cy="1442085"/>
            <wp:effectExtent l="0" t="0" r="0" b="0"/>
            <wp:docPr id="178" name="图片 178" descr="FR-S3018PEGMF-E正面图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图片 178" descr="FR-S3018PEGMF-E正面图　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44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16BD" w:rsidRDefault="00AC63D2">
      <w:pPr>
        <w:autoSpaceDN w:val="0"/>
        <w:spacing w:line="312" w:lineRule="auto"/>
        <w:jc w:val="center"/>
        <w:rPr>
          <w:rFonts w:ascii="Arial" w:hAnsi="Arial"/>
        </w:rPr>
      </w:pPr>
      <w:r>
        <w:rPr>
          <w:rFonts w:ascii="Arial" w:hAnsi="Arial" w:cs="Arial"/>
          <w:szCs w:val="21"/>
        </w:rPr>
        <w:t>图</w:t>
      </w:r>
      <w:r>
        <w:rPr>
          <w:rFonts w:ascii="Arial" w:hAnsi="Arial" w:cs="Arial"/>
          <w:szCs w:val="21"/>
        </w:rPr>
        <w:t xml:space="preserve">1 </w:t>
      </w:r>
      <w:r>
        <w:rPr>
          <w:rFonts w:ascii="Arial" w:hAnsi="Arial" w:cs="Arial" w:hint="eastAsia"/>
          <w:szCs w:val="21"/>
        </w:rPr>
        <w:t>交换机</w:t>
      </w:r>
      <w:r>
        <w:rPr>
          <w:rFonts w:ascii="Arial" w:hAnsi="Arial" w:cs="Arial"/>
          <w:szCs w:val="21"/>
        </w:rPr>
        <w:t>前面板</w:t>
      </w:r>
    </w:p>
    <w:p w:rsidR="004A16BD" w:rsidRDefault="00AC63D2">
      <w:pPr>
        <w:autoSpaceDN w:val="0"/>
        <w:spacing w:beforeLines="30" w:before="93" w:line="312" w:lineRule="auto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10/100/1000Mbps</w:t>
      </w:r>
      <w:r>
        <w:rPr>
          <w:rFonts w:ascii="Arial" w:hAnsi="Arial" w:cs="Arial" w:hint="eastAsia"/>
          <w:b/>
        </w:rPr>
        <w:t>自适应</w:t>
      </w:r>
      <w:r>
        <w:rPr>
          <w:rFonts w:ascii="Arial" w:hAnsi="Arial" w:cs="Arial"/>
          <w:b/>
        </w:rPr>
        <w:t>RJ-45</w:t>
      </w:r>
      <w:r>
        <w:rPr>
          <w:rFonts w:ascii="Arial" w:hAnsi="Arial" w:cs="Arial" w:hint="eastAsia"/>
          <w:b/>
        </w:rPr>
        <w:t>端口</w:t>
      </w:r>
      <w:r>
        <w:rPr>
          <w:rFonts w:ascii="Arial" w:hAnsi="Arial" w:cs="Arial"/>
          <w:b/>
        </w:rPr>
        <w:t xml:space="preserve"> (1~</w:t>
      </w:r>
      <w:r>
        <w:rPr>
          <w:rFonts w:ascii="Arial" w:hAnsi="Arial" w:cs="Arial" w:hint="eastAsia"/>
          <w:b/>
        </w:rPr>
        <w:t>16</w:t>
      </w:r>
      <w:r>
        <w:rPr>
          <w:rFonts w:ascii="Arial" w:hAnsi="Arial" w:cs="Arial"/>
          <w:b/>
        </w:rPr>
        <w:t>)</w:t>
      </w:r>
      <w:r>
        <w:rPr>
          <w:rFonts w:ascii="Arial" w:hAnsi="Arial" w:cs="Arial" w:hint="eastAsia"/>
          <w:b/>
        </w:rPr>
        <w:t>：</w:t>
      </w:r>
    </w:p>
    <w:p w:rsidR="004A16BD" w:rsidRDefault="00AC63D2">
      <w:pPr>
        <w:spacing w:line="312" w:lineRule="auto"/>
        <w:rPr>
          <w:rFonts w:ascii="Arial" w:hAnsi="Arial" w:cs="宋体"/>
          <w:kern w:val="0"/>
          <w:szCs w:val="21"/>
        </w:rPr>
      </w:pPr>
      <w:r>
        <w:rPr>
          <w:rFonts w:ascii="Arial" w:hAnsi="Arial" w:cs="宋体" w:hint="eastAsia"/>
          <w:kern w:val="0"/>
          <w:szCs w:val="21"/>
        </w:rPr>
        <w:t>交换机的</w:t>
      </w:r>
      <w:r>
        <w:rPr>
          <w:rFonts w:ascii="Arial" w:hAnsi="Arial" w:cs="宋体" w:hint="eastAsia"/>
          <w:kern w:val="0"/>
          <w:szCs w:val="21"/>
        </w:rPr>
        <w:t>1~16</w:t>
      </w:r>
      <w:r>
        <w:rPr>
          <w:rFonts w:ascii="Arial" w:hAnsi="Arial" w:cs="宋体" w:hint="eastAsia"/>
          <w:kern w:val="0"/>
          <w:szCs w:val="21"/>
        </w:rPr>
        <w:t>端口均支持</w:t>
      </w:r>
      <w:r>
        <w:rPr>
          <w:rFonts w:ascii="Arial" w:hAnsi="Arial" w:cs="宋体" w:hint="eastAsia"/>
          <w:kern w:val="0"/>
          <w:szCs w:val="21"/>
        </w:rPr>
        <w:t>10/100/1000Mbps</w:t>
      </w:r>
      <w:r>
        <w:rPr>
          <w:rFonts w:ascii="Arial" w:hAnsi="Arial" w:cs="宋体" w:hint="eastAsia"/>
          <w:kern w:val="0"/>
          <w:szCs w:val="21"/>
        </w:rPr>
        <w:t>带宽的设备连接。每个端口对应一组</w:t>
      </w:r>
      <w:r>
        <w:rPr>
          <w:rFonts w:ascii="Arial" w:hAnsi="Arial" w:cs="宋体" w:hint="eastAsia"/>
          <w:kern w:val="0"/>
          <w:szCs w:val="21"/>
        </w:rPr>
        <w:t>Link/Act/Speed</w:t>
      </w:r>
      <w:r>
        <w:rPr>
          <w:rFonts w:ascii="Arial" w:hAnsi="Arial" w:cs="宋体" w:hint="eastAsia"/>
          <w:kern w:val="0"/>
          <w:szCs w:val="21"/>
        </w:rPr>
        <w:t>指示灯。</w:t>
      </w:r>
    </w:p>
    <w:p w:rsidR="004A16BD" w:rsidRDefault="00AC63D2">
      <w:pPr>
        <w:autoSpaceDN w:val="0"/>
        <w:spacing w:beforeLines="30" w:before="93" w:line="312" w:lineRule="auto"/>
        <w:jc w:val="left"/>
        <w:rPr>
          <w:rFonts w:ascii="Arial" w:hAnsi="Arial" w:cs="Arial"/>
          <w:b/>
        </w:rPr>
      </w:pPr>
      <w:r>
        <w:rPr>
          <w:rFonts w:ascii="Arial" w:hAnsi="Arial" w:cs="Arial" w:hint="eastAsia"/>
          <w:b/>
        </w:rPr>
        <w:t>2</w:t>
      </w:r>
      <w:r>
        <w:rPr>
          <w:rFonts w:ascii="Arial" w:hAnsi="Arial" w:cs="Arial" w:hint="eastAsia"/>
          <w:b/>
        </w:rPr>
        <w:t>个</w:t>
      </w:r>
      <w:r>
        <w:rPr>
          <w:rFonts w:ascii="Arial" w:hAnsi="Arial" w:cs="Arial" w:hint="eastAsia"/>
          <w:b/>
        </w:rPr>
        <w:t>SFP</w:t>
      </w:r>
      <w:r>
        <w:rPr>
          <w:rFonts w:ascii="Arial" w:hAnsi="Arial" w:cs="Arial" w:hint="eastAsia"/>
          <w:b/>
        </w:rPr>
        <w:t>端口</w:t>
      </w:r>
      <w:r>
        <w:rPr>
          <w:rFonts w:ascii="Arial" w:hAnsi="Arial" w:cs="Arial"/>
          <w:b/>
        </w:rPr>
        <w:t>（</w:t>
      </w:r>
      <w:r>
        <w:rPr>
          <w:rFonts w:ascii="Arial" w:hAnsi="Arial" w:cs="Arial"/>
          <w:b/>
        </w:rPr>
        <w:t>SFP1</w:t>
      </w:r>
      <w:r>
        <w:rPr>
          <w:rFonts w:ascii="Arial" w:hAnsi="Arial" w:cs="Arial"/>
          <w:b/>
        </w:rPr>
        <w:t>，</w:t>
      </w:r>
      <w:r>
        <w:rPr>
          <w:rFonts w:ascii="Arial" w:hAnsi="Arial" w:cs="Arial"/>
          <w:b/>
        </w:rPr>
        <w:t>SFP2</w:t>
      </w:r>
      <w:r>
        <w:rPr>
          <w:rFonts w:ascii="Arial" w:hAnsi="Arial" w:cs="Arial"/>
          <w:b/>
        </w:rPr>
        <w:t>）：</w:t>
      </w:r>
    </w:p>
    <w:p w:rsidR="004A16BD" w:rsidRDefault="00AC63D2">
      <w:pPr>
        <w:spacing w:line="312" w:lineRule="auto"/>
        <w:rPr>
          <w:rFonts w:ascii="Arial" w:hAnsi="Arial" w:cs="宋体"/>
          <w:kern w:val="0"/>
          <w:szCs w:val="21"/>
        </w:rPr>
      </w:pPr>
      <w:r>
        <w:rPr>
          <w:rFonts w:ascii="Arial" w:hAnsi="Arial" w:cs="宋体" w:hint="eastAsia"/>
          <w:kern w:val="0"/>
          <w:szCs w:val="21"/>
        </w:rPr>
        <w:t>交换机有</w:t>
      </w:r>
      <w:r>
        <w:rPr>
          <w:rFonts w:ascii="Arial" w:hAnsi="Arial" w:cs="宋体" w:hint="eastAsia"/>
          <w:kern w:val="0"/>
          <w:szCs w:val="21"/>
        </w:rPr>
        <w:t>2</w:t>
      </w:r>
      <w:r>
        <w:rPr>
          <w:rFonts w:ascii="Arial" w:hAnsi="Arial" w:cs="宋体" w:hint="eastAsia"/>
          <w:kern w:val="0"/>
          <w:szCs w:val="21"/>
        </w:rPr>
        <w:t>个独立的</w:t>
      </w:r>
      <w:r>
        <w:rPr>
          <w:rFonts w:ascii="Arial" w:hAnsi="Arial" w:cs="宋体" w:hint="eastAsia"/>
          <w:kern w:val="0"/>
          <w:szCs w:val="21"/>
        </w:rPr>
        <w:t>SFP</w:t>
      </w:r>
      <w:r>
        <w:rPr>
          <w:rFonts w:ascii="Arial" w:hAnsi="Arial" w:cs="宋体" w:hint="eastAsia"/>
          <w:kern w:val="0"/>
          <w:szCs w:val="21"/>
        </w:rPr>
        <w:t>口，支持</w:t>
      </w:r>
      <w:r>
        <w:rPr>
          <w:rFonts w:ascii="Arial" w:hAnsi="Arial" w:cs="宋体" w:hint="eastAsia"/>
          <w:kern w:val="0"/>
          <w:szCs w:val="21"/>
        </w:rPr>
        <w:t>1000Mbps</w:t>
      </w:r>
      <w:r>
        <w:rPr>
          <w:rFonts w:ascii="Arial" w:hAnsi="Arial" w:cs="宋体" w:hint="eastAsia"/>
          <w:kern w:val="0"/>
          <w:szCs w:val="21"/>
        </w:rPr>
        <w:t>的</w:t>
      </w:r>
      <w:r>
        <w:rPr>
          <w:rFonts w:ascii="Arial" w:hAnsi="Arial" w:cs="宋体" w:hint="eastAsia"/>
          <w:kern w:val="0"/>
          <w:szCs w:val="21"/>
        </w:rPr>
        <w:t>SFP</w:t>
      </w:r>
      <w:r>
        <w:rPr>
          <w:rFonts w:ascii="Arial" w:hAnsi="Arial" w:cs="宋体" w:hint="eastAsia"/>
          <w:kern w:val="0"/>
          <w:szCs w:val="21"/>
        </w:rPr>
        <w:t>连接。每个端口都对应一个</w:t>
      </w:r>
      <w:r>
        <w:rPr>
          <w:rFonts w:ascii="Arial" w:hAnsi="Arial" w:cs="宋体" w:hint="eastAsia"/>
          <w:kern w:val="0"/>
          <w:szCs w:val="21"/>
        </w:rPr>
        <w:t>Link/Act</w:t>
      </w:r>
      <w:r>
        <w:rPr>
          <w:rFonts w:ascii="Arial" w:hAnsi="Arial" w:cs="宋体" w:hint="eastAsia"/>
          <w:kern w:val="0"/>
          <w:szCs w:val="21"/>
        </w:rPr>
        <w:t>指示灯。</w:t>
      </w:r>
    </w:p>
    <w:p w:rsidR="004A16BD" w:rsidRDefault="00AC63D2">
      <w:pPr>
        <w:autoSpaceDE w:val="0"/>
        <w:autoSpaceDN w:val="0"/>
        <w:adjustRightInd w:val="0"/>
        <w:spacing w:beforeLines="50" w:before="156" w:afterLines="23" w:after="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控制端口</w:t>
      </w:r>
      <w:r>
        <w:rPr>
          <w:rFonts w:ascii="Arial" w:hAnsi="Arial" w:cs="Arial" w:hint="eastAsia"/>
          <w:b/>
          <w:bCs/>
        </w:rPr>
        <w:t>（</w:t>
      </w:r>
      <w:r>
        <w:rPr>
          <w:rFonts w:ascii="Arial" w:hAnsi="Arial" w:cs="Arial"/>
          <w:b/>
          <w:bCs/>
        </w:rPr>
        <w:t>Console</w:t>
      </w:r>
      <w:r>
        <w:rPr>
          <w:rFonts w:ascii="Arial" w:hAnsi="Arial" w:cs="Arial" w:hint="eastAsia"/>
          <w:b/>
          <w:bCs/>
        </w:rPr>
        <w:t>）：</w:t>
      </w:r>
    </w:p>
    <w:p w:rsidR="004A16BD" w:rsidRDefault="00AC63D2">
      <w:pPr>
        <w:spacing w:line="312" w:lineRule="auto"/>
        <w:rPr>
          <w:rFonts w:ascii="Arial" w:hAnsi="Arial" w:cs="宋体"/>
          <w:kern w:val="0"/>
          <w:szCs w:val="21"/>
        </w:rPr>
      </w:pPr>
      <w:r>
        <w:rPr>
          <w:rFonts w:ascii="Arial" w:hAnsi="Arial" w:cs="宋体" w:hint="eastAsia"/>
          <w:kern w:val="0"/>
          <w:szCs w:val="21"/>
        </w:rPr>
        <w:t>用于连接串行一台计算机或终端实行监控和配置交换机。</w:t>
      </w:r>
    </w:p>
    <w:p w:rsidR="004A16BD" w:rsidRDefault="00AC63D2">
      <w:pPr>
        <w:spacing w:beforeLines="50" w:before="156"/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</w:rPr>
        <w:t>复位键</w:t>
      </w:r>
      <w:r>
        <w:rPr>
          <w:rFonts w:ascii="Arial" w:hAnsi="Arial" w:cs="Arial" w:hint="eastAsia"/>
          <w:b/>
          <w:bCs/>
        </w:rPr>
        <w:t xml:space="preserve"> </w:t>
      </w:r>
      <w:r>
        <w:rPr>
          <w:rFonts w:ascii="Arial" w:hAnsi="Arial" w:cs="Arial" w:hint="eastAsia"/>
          <w:b/>
          <w:bCs/>
        </w:rPr>
        <w:t>（</w:t>
      </w:r>
      <w:r>
        <w:rPr>
          <w:rFonts w:ascii="Arial" w:hAnsi="Arial" w:cs="Arial"/>
          <w:b/>
          <w:bCs/>
        </w:rPr>
        <w:t>Reset</w:t>
      </w:r>
      <w:r>
        <w:rPr>
          <w:rFonts w:ascii="Arial" w:hAnsi="Arial" w:cs="Arial" w:hint="eastAsia"/>
          <w:b/>
          <w:bCs/>
        </w:rPr>
        <w:t>）：</w:t>
      </w:r>
      <w:r>
        <w:rPr>
          <w:rFonts w:ascii="Arial" w:hAnsi="Arial" w:cs="Arial"/>
          <w:b/>
          <w:bCs/>
        </w:rPr>
        <w:t xml:space="preserve"> </w:t>
      </w:r>
    </w:p>
    <w:p w:rsidR="004A16BD" w:rsidRDefault="00AC63D2">
      <w:pPr>
        <w:spacing w:line="312" w:lineRule="auto"/>
        <w:rPr>
          <w:rFonts w:ascii="Arial" w:hAnsi="Arial" w:cs="宋体"/>
          <w:kern w:val="0"/>
          <w:szCs w:val="21"/>
        </w:rPr>
      </w:pPr>
      <w:r>
        <w:rPr>
          <w:rFonts w:ascii="Arial" w:hAnsi="Arial" w:cs="宋体" w:hint="eastAsia"/>
          <w:kern w:val="0"/>
          <w:szCs w:val="21"/>
        </w:rPr>
        <w:t>保持设备开机并按下按钮约</w:t>
      </w:r>
      <w:r>
        <w:rPr>
          <w:rFonts w:ascii="Arial" w:hAnsi="Arial" w:cs="宋体" w:hint="eastAsia"/>
          <w:kern w:val="0"/>
          <w:szCs w:val="21"/>
        </w:rPr>
        <w:t>5</w:t>
      </w:r>
      <w:r>
        <w:rPr>
          <w:rFonts w:ascii="Arial" w:hAnsi="Arial" w:cs="宋体" w:hint="eastAsia"/>
          <w:kern w:val="0"/>
          <w:szCs w:val="21"/>
        </w:rPr>
        <w:t>秒钟。该系统恢复出厂默认设置。</w:t>
      </w:r>
    </w:p>
    <w:p w:rsidR="004A16BD" w:rsidRDefault="00AC63D2">
      <w:pPr>
        <w:autoSpaceDN w:val="0"/>
        <w:spacing w:beforeLines="30" w:before="93" w:line="312" w:lineRule="auto"/>
        <w:jc w:val="left"/>
        <w:rPr>
          <w:rFonts w:ascii="Arial" w:hAnsi="Arial" w:cs="Arial"/>
          <w:b/>
        </w:rPr>
      </w:pPr>
      <w:r>
        <w:rPr>
          <w:rFonts w:ascii="Arial" w:hAnsi="Arial" w:cs="Arial" w:hint="eastAsia"/>
          <w:b/>
        </w:rPr>
        <w:t xml:space="preserve">LED </w:t>
      </w:r>
      <w:r>
        <w:rPr>
          <w:rFonts w:ascii="Arial" w:hAnsi="Arial" w:cs="Arial" w:hint="eastAsia"/>
          <w:b/>
        </w:rPr>
        <w:t>指示灯：</w:t>
      </w:r>
    </w:p>
    <w:p w:rsidR="004A16BD" w:rsidRDefault="00AC63D2">
      <w:pPr>
        <w:spacing w:line="312" w:lineRule="auto"/>
        <w:rPr>
          <w:rFonts w:ascii="Arial" w:hAnsi="Arial" w:cs="宋体"/>
          <w:kern w:val="0"/>
          <w:szCs w:val="21"/>
        </w:rPr>
      </w:pPr>
      <w:r>
        <w:rPr>
          <w:rFonts w:ascii="Arial" w:hAnsi="Arial" w:cs="宋体" w:hint="eastAsia"/>
          <w:kern w:val="0"/>
          <w:szCs w:val="21"/>
        </w:rPr>
        <w:t>交换机前面板的指示灯用于设备工作状态监视，指示灯面板，如下图</w:t>
      </w:r>
      <w:r>
        <w:rPr>
          <w:rFonts w:ascii="Arial" w:hAnsi="Arial" w:cs="宋体" w:hint="eastAsia"/>
          <w:kern w:val="0"/>
          <w:szCs w:val="21"/>
        </w:rPr>
        <w:t>2</w:t>
      </w:r>
      <w:r>
        <w:rPr>
          <w:rFonts w:ascii="Arial" w:hAnsi="Arial" w:cs="宋体" w:hint="eastAsia"/>
          <w:kern w:val="0"/>
          <w:szCs w:val="21"/>
        </w:rPr>
        <w:t>所示。</w:t>
      </w:r>
    </w:p>
    <w:p w:rsidR="004A16BD" w:rsidRDefault="00AC63D2">
      <w:pPr>
        <w:autoSpaceDE w:val="0"/>
        <w:autoSpaceDN w:val="0"/>
        <w:rPr>
          <w:rFonts w:ascii="Arial" w:hAnsi="Arial" w:cs="Arial"/>
          <w:szCs w:val="21"/>
        </w:rPr>
      </w:pPr>
      <w:r>
        <w:rPr>
          <w:noProof/>
        </w:rPr>
        <w:drawing>
          <wp:inline distT="0" distB="0" distL="114300" distR="114300">
            <wp:extent cx="5273040" cy="1177925"/>
            <wp:effectExtent l="0" t="0" r="381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177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A16BD" w:rsidRDefault="00AC63D2">
      <w:pPr>
        <w:autoSpaceDN w:val="0"/>
        <w:spacing w:afterLines="36" w:after="112" w:line="312" w:lineRule="auto"/>
        <w:jc w:val="center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图</w:t>
      </w:r>
      <w:r>
        <w:rPr>
          <w:rFonts w:ascii="Arial" w:hAnsi="Arial" w:cs="Arial" w:hint="eastAsia"/>
          <w:szCs w:val="21"/>
        </w:rPr>
        <w:t>2 LED</w:t>
      </w:r>
      <w:r>
        <w:rPr>
          <w:rFonts w:ascii="Arial" w:hAnsi="Arial" w:cs="Arial" w:hint="eastAsia"/>
          <w:szCs w:val="21"/>
        </w:rPr>
        <w:t>指示灯</w:t>
      </w:r>
    </w:p>
    <w:p w:rsidR="004A16BD" w:rsidRDefault="00AC63D2">
      <w:pPr>
        <w:pageBreakBefore/>
        <w:autoSpaceDN w:val="0"/>
        <w:spacing w:afterLines="50" w:after="156" w:line="312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lastRenderedPageBreak/>
        <w:t>下表描述了交换机的每个指示灯的详细指示说明</w:t>
      </w:r>
      <w:r>
        <w:rPr>
          <w:rFonts w:ascii="Arial" w:hAnsi="Arial" w:cs="Arial" w:hint="eastAsia"/>
          <w:szCs w:val="21"/>
        </w:rPr>
        <w:t>。</w:t>
      </w:r>
    </w:p>
    <w:tbl>
      <w:tblPr>
        <w:tblW w:w="8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4"/>
        <w:gridCol w:w="1697"/>
        <w:gridCol w:w="1140"/>
        <w:gridCol w:w="4124"/>
      </w:tblGrid>
      <w:tr w:rsidR="004A16BD">
        <w:trPr>
          <w:trHeight w:val="729"/>
          <w:jc w:val="center"/>
        </w:trPr>
        <w:tc>
          <w:tcPr>
            <w:tcW w:w="1274" w:type="dxa"/>
            <w:shd w:val="clear" w:color="auto" w:fill="7F7F7F"/>
            <w:vAlign w:val="center"/>
          </w:tcPr>
          <w:p w:rsidR="004A16BD" w:rsidRDefault="00AC63D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LED</w:t>
            </w:r>
          </w:p>
        </w:tc>
        <w:tc>
          <w:tcPr>
            <w:tcW w:w="1697" w:type="dxa"/>
            <w:shd w:val="clear" w:color="auto" w:fill="7F7F7F"/>
            <w:vAlign w:val="center"/>
          </w:tcPr>
          <w:p w:rsidR="004A16BD" w:rsidRDefault="00AC63D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sz w:val="24"/>
                <w:szCs w:val="24"/>
              </w:rPr>
              <w:t>颜色</w:t>
            </w:r>
          </w:p>
        </w:tc>
        <w:tc>
          <w:tcPr>
            <w:tcW w:w="1140" w:type="dxa"/>
            <w:shd w:val="clear" w:color="auto" w:fill="7F7F7F"/>
            <w:vAlign w:val="center"/>
          </w:tcPr>
          <w:p w:rsidR="004A16BD" w:rsidRDefault="00AC63D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sz w:val="24"/>
                <w:szCs w:val="24"/>
              </w:rPr>
              <w:t>状态</w:t>
            </w:r>
          </w:p>
        </w:tc>
        <w:tc>
          <w:tcPr>
            <w:tcW w:w="4124" w:type="dxa"/>
            <w:shd w:val="clear" w:color="auto" w:fill="7F7F7F"/>
            <w:vAlign w:val="center"/>
          </w:tcPr>
          <w:p w:rsidR="004A16BD" w:rsidRDefault="00AC63D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状态描述</w:t>
            </w:r>
          </w:p>
        </w:tc>
      </w:tr>
      <w:tr w:rsidR="004A16BD">
        <w:trPr>
          <w:trHeight w:val="428"/>
          <w:jc w:val="center"/>
        </w:trPr>
        <w:tc>
          <w:tcPr>
            <w:tcW w:w="1274" w:type="dxa"/>
            <w:vMerge w:val="restart"/>
            <w:vAlign w:val="center"/>
          </w:tcPr>
          <w:p w:rsidR="004A16BD" w:rsidRDefault="00AC63D2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电源灯</w:t>
            </w:r>
          </w:p>
        </w:tc>
        <w:tc>
          <w:tcPr>
            <w:tcW w:w="1697" w:type="dxa"/>
            <w:vMerge w:val="restart"/>
            <w:vAlign w:val="center"/>
          </w:tcPr>
          <w:p w:rsidR="004A16BD" w:rsidRDefault="00AC63D2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 w:hint="eastAsia"/>
                <w:color w:val="000000"/>
                <w:szCs w:val="21"/>
              </w:rPr>
              <w:t>绿色</w:t>
            </w:r>
          </w:p>
        </w:tc>
        <w:tc>
          <w:tcPr>
            <w:tcW w:w="1140" w:type="dxa"/>
            <w:vAlign w:val="center"/>
          </w:tcPr>
          <w:p w:rsidR="004A16BD" w:rsidRDefault="00AC63D2">
            <w:pPr>
              <w:spacing w:line="312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长亮</w:t>
            </w:r>
          </w:p>
        </w:tc>
        <w:tc>
          <w:tcPr>
            <w:tcW w:w="4124" w:type="dxa"/>
            <w:vAlign w:val="center"/>
          </w:tcPr>
          <w:p w:rsidR="004A16BD" w:rsidRDefault="00AC63D2">
            <w:pPr>
              <w:spacing w:line="312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通电</w:t>
            </w:r>
          </w:p>
        </w:tc>
      </w:tr>
      <w:tr w:rsidR="004A16BD">
        <w:trPr>
          <w:trHeight w:val="456"/>
          <w:jc w:val="center"/>
        </w:trPr>
        <w:tc>
          <w:tcPr>
            <w:tcW w:w="1274" w:type="dxa"/>
            <w:vMerge/>
            <w:vAlign w:val="center"/>
          </w:tcPr>
          <w:p w:rsidR="004A16BD" w:rsidRDefault="004A16BD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697" w:type="dxa"/>
            <w:vMerge/>
            <w:vAlign w:val="center"/>
          </w:tcPr>
          <w:p w:rsidR="004A16BD" w:rsidRDefault="004A16BD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</w:p>
        </w:tc>
        <w:tc>
          <w:tcPr>
            <w:tcW w:w="1140" w:type="dxa"/>
            <w:vAlign w:val="center"/>
          </w:tcPr>
          <w:p w:rsidR="004A16BD" w:rsidRDefault="00AC63D2">
            <w:pPr>
              <w:spacing w:line="312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熄灭</w:t>
            </w:r>
          </w:p>
        </w:tc>
        <w:tc>
          <w:tcPr>
            <w:tcW w:w="4124" w:type="dxa"/>
            <w:vAlign w:val="center"/>
          </w:tcPr>
          <w:p w:rsidR="004A16BD" w:rsidRDefault="00AC63D2">
            <w:pPr>
              <w:spacing w:line="312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断电</w:t>
            </w:r>
          </w:p>
        </w:tc>
      </w:tr>
      <w:tr w:rsidR="004A16BD">
        <w:trPr>
          <w:trHeight w:val="556"/>
          <w:jc w:val="center"/>
        </w:trPr>
        <w:tc>
          <w:tcPr>
            <w:tcW w:w="1274" w:type="dxa"/>
            <w:vMerge w:val="restart"/>
            <w:vAlign w:val="center"/>
          </w:tcPr>
          <w:p w:rsidR="004A16BD" w:rsidRDefault="00AC63D2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LNK/ACT</w:t>
            </w:r>
            <w:r>
              <w:rPr>
                <w:rFonts w:ascii="Arial" w:hAnsi="Arial" w:cs="Arial" w:hint="eastAsia"/>
                <w:szCs w:val="21"/>
              </w:rPr>
              <w:t>/Speed</w:t>
            </w:r>
          </w:p>
          <w:p w:rsidR="004A16BD" w:rsidRDefault="00AC63D2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(1~</w:t>
            </w:r>
            <w:r>
              <w:rPr>
                <w:rFonts w:ascii="Arial" w:hAnsi="Arial" w:cs="Arial" w:hint="eastAsia"/>
                <w:szCs w:val="21"/>
              </w:rPr>
              <w:t>16</w:t>
            </w:r>
            <w:r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697" w:type="dxa"/>
            <w:vMerge w:val="restart"/>
            <w:vAlign w:val="center"/>
          </w:tcPr>
          <w:p w:rsidR="004A16BD" w:rsidRDefault="00AC63D2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 w:hint="eastAsia"/>
                <w:color w:val="000000"/>
                <w:szCs w:val="21"/>
              </w:rPr>
              <w:t>橙色</w:t>
            </w:r>
          </w:p>
          <w:p w:rsidR="004A16BD" w:rsidRDefault="00AC63D2">
            <w:pPr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 w:hint="eastAsia"/>
                <w:color w:val="000000"/>
                <w:szCs w:val="21"/>
              </w:rPr>
              <w:t>（</w:t>
            </w:r>
            <w:r>
              <w:rPr>
                <w:rFonts w:ascii="Arial" w:hAnsi="Arial" w:cs="Arial" w:hint="eastAsia"/>
                <w:color w:val="000000"/>
                <w:szCs w:val="21"/>
              </w:rPr>
              <w:t>10/100Mbps</w:t>
            </w:r>
            <w:r>
              <w:rPr>
                <w:rFonts w:ascii="Arial" w:hAnsi="Arial" w:cs="Arial" w:hint="eastAsia"/>
                <w:color w:val="000000"/>
                <w:szCs w:val="21"/>
              </w:rPr>
              <w:t>）</w:t>
            </w:r>
          </w:p>
        </w:tc>
        <w:tc>
          <w:tcPr>
            <w:tcW w:w="1140" w:type="dxa"/>
            <w:vAlign w:val="center"/>
          </w:tcPr>
          <w:p w:rsidR="004A16BD" w:rsidRDefault="00AC63D2">
            <w:pPr>
              <w:spacing w:line="312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长亮</w:t>
            </w:r>
          </w:p>
        </w:tc>
        <w:tc>
          <w:tcPr>
            <w:tcW w:w="4124" w:type="dxa"/>
            <w:vAlign w:val="center"/>
          </w:tcPr>
          <w:p w:rsidR="004A16BD" w:rsidRDefault="00AC63D2">
            <w:pPr>
              <w:spacing w:line="312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对应端口</w:t>
            </w:r>
            <w:r>
              <w:rPr>
                <w:rFonts w:ascii="Arial" w:hAnsi="Arial" w:cs="Arial" w:hint="eastAsia"/>
                <w:szCs w:val="21"/>
              </w:rPr>
              <w:t>已</w:t>
            </w:r>
            <w:r>
              <w:rPr>
                <w:rFonts w:ascii="Arial" w:hAnsi="Arial" w:cs="Arial"/>
                <w:szCs w:val="21"/>
              </w:rPr>
              <w:t>连接</w:t>
            </w:r>
          </w:p>
        </w:tc>
      </w:tr>
      <w:tr w:rsidR="004A16BD">
        <w:trPr>
          <w:trHeight w:val="312"/>
          <w:jc w:val="center"/>
        </w:trPr>
        <w:tc>
          <w:tcPr>
            <w:tcW w:w="1274" w:type="dxa"/>
            <w:vMerge/>
            <w:vAlign w:val="center"/>
          </w:tcPr>
          <w:p w:rsidR="004A16BD" w:rsidRDefault="004A16BD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697" w:type="dxa"/>
            <w:vMerge/>
            <w:vAlign w:val="center"/>
          </w:tcPr>
          <w:p w:rsidR="004A16BD" w:rsidRDefault="004A16BD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</w:p>
        </w:tc>
        <w:tc>
          <w:tcPr>
            <w:tcW w:w="1140" w:type="dxa"/>
            <w:vMerge w:val="restart"/>
            <w:vAlign w:val="center"/>
          </w:tcPr>
          <w:p w:rsidR="004A16BD" w:rsidRDefault="00AC63D2">
            <w:pPr>
              <w:spacing w:line="312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熄灭</w:t>
            </w:r>
          </w:p>
        </w:tc>
        <w:tc>
          <w:tcPr>
            <w:tcW w:w="4124" w:type="dxa"/>
            <w:vMerge w:val="restart"/>
            <w:vAlign w:val="center"/>
          </w:tcPr>
          <w:p w:rsidR="004A16BD" w:rsidRDefault="00AC63D2">
            <w:pPr>
              <w:spacing w:line="312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对应端口未连接</w:t>
            </w:r>
          </w:p>
        </w:tc>
      </w:tr>
      <w:tr w:rsidR="004A16BD">
        <w:trPr>
          <w:trHeight w:val="312"/>
          <w:jc w:val="center"/>
        </w:trPr>
        <w:tc>
          <w:tcPr>
            <w:tcW w:w="1274" w:type="dxa"/>
            <w:vMerge/>
            <w:vAlign w:val="center"/>
          </w:tcPr>
          <w:p w:rsidR="004A16BD" w:rsidRDefault="004A16BD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697" w:type="dxa"/>
            <w:vMerge w:val="restart"/>
            <w:vAlign w:val="center"/>
          </w:tcPr>
          <w:p w:rsidR="004A16BD" w:rsidRDefault="00AC63D2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 w:hint="eastAsia"/>
                <w:color w:val="000000"/>
                <w:szCs w:val="21"/>
              </w:rPr>
              <w:t>绿色</w:t>
            </w:r>
          </w:p>
          <w:p w:rsidR="004A16BD" w:rsidRDefault="00AC63D2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 w:hint="eastAsia"/>
                <w:color w:val="000000"/>
                <w:szCs w:val="21"/>
              </w:rPr>
              <w:t>（</w:t>
            </w:r>
            <w:r>
              <w:rPr>
                <w:rFonts w:ascii="Arial" w:hAnsi="Arial" w:cs="Arial" w:hint="eastAsia"/>
                <w:color w:val="000000"/>
                <w:szCs w:val="21"/>
              </w:rPr>
              <w:t>1000Mbps</w:t>
            </w:r>
            <w:r>
              <w:rPr>
                <w:rFonts w:ascii="Arial" w:hAnsi="Arial" w:cs="Arial" w:hint="eastAsia"/>
                <w:color w:val="000000"/>
                <w:szCs w:val="21"/>
              </w:rPr>
              <w:t>）</w:t>
            </w:r>
          </w:p>
        </w:tc>
        <w:tc>
          <w:tcPr>
            <w:tcW w:w="1140" w:type="dxa"/>
            <w:vMerge/>
            <w:vAlign w:val="center"/>
          </w:tcPr>
          <w:p w:rsidR="004A16BD" w:rsidRDefault="004A16BD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4124" w:type="dxa"/>
            <w:vMerge/>
            <w:vAlign w:val="center"/>
          </w:tcPr>
          <w:p w:rsidR="004A16BD" w:rsidRDefault="004A16BD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4A16BD">
        <w:trPr>
          <w:trHeight w:val="494"/>
          <w:jc w:val="center"/>
        </w:trPr>
        <w:tc>
          <w:tcPr>
            <w:tcW w:w="1274" w:type="dxa"/>
            <w:vMerge/>
            <w:vAlign w:val="center"/>
          </w:tcPr>
          <w:p w:rsidR="004A16BD" w:rsidRDefault="004A16BD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697" w:type="dxa"/>
            <w:vMerge/>
            <w:vAlign w:val="center"/>
          </w:tcPr>
          <w:p w:rsidR="004A16BD" w:rsidRDefault="004A16BD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</w:p>
        </w:tc>
        <w:tc>
          <w:tcPr>
            <w:tcW w:w="1140" w:type="dxa"/>
            <w:vAlign w:val="center"/>
          </w:tcPr>
          <w:p w:rsidR="004A16BD" w:rsidRDefault="00AC63D2">
            <w:pPr>
              <w:spacing w:line="312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闪烁</w:t>
            </w:r>
          </w:p>
        </w:tc>
        <w:tc>
          <w:tcPr>
            <w:tcW w:w="4124" w:type="dxa"/>
            <w:vAlign w:val="center"/>
          </w:tcPr>
          <w:p w:rsidR="004A16BD" w:rsidRDefault="00AC63D2">
            <w:pPr>
              <w:spacing w:line="312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对应端口已连接并收发数据</w:t>
            </w:r>
          </w:p>
        </w:tc>
      </w:tr>
      <w:tr w:rsidR="004A16BD">
        <w:trPr>
          <w:trHeight w:val="483"/>
          <w:jc w:val="center"/>
        </w:trPr>
        <w:tc>
          <w:tcPr>
            <w:tcW w:w="1274" w:type="dxa"/>
            <w:vMerge w:val="restart"/>
            <w:vAlign w:val="center"/>
          </w:tcPr>
          <w:p w:rsidR="004A16BD" w:rsidRDefault="00AC63D2">
            <w:pPr>
              <w:spacing w:line="312" w:lineRule="auto"/>
              <w:jc w:val="center"/>
              <w:rPr>
                <w:rFonts w:ascii="Arial" w:hAnsi="Arial" w:cs="Arial"/>
                <w:color w:val="FF0000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LNK</w:t>
            </w:r>
            <w:r>
              <w:rPr>
                <w:rFonts w:ascii="Arial" w:hAnsi="Arial" w:cs="Arial"/>
                <w:szCs w:val="21"/>
              </w:rPr>
              <w:t>/ACT</w:t>
            </w:r>
          </w:p>
          <w:p w:rsidR="004A16BD" w:rsidRDefault="00AC63D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>
              <w:rPr>
                <w:rFonts w:ascii="Arial" w:hAnsi="Arial" w:cs="Arial"/>
                <w:szCs w:val="21"/>
              </w:rPr>
              <w:t>SFP</w:t>
            </w:r>
            <w:r>
              <w:rPr>
                <w:rFonts w:ascii="Arial" w:hAnsi="Arial" w:cs="Arial" w:hint="eastAsia"/>
                <w:szCs w:val="21"/>
              </w:rPr>
              <w:t>（</w:t>
            </w:r>
            <w:r>
              <w:rPr>
                <w:rFonts w:ascii="Arial" w:hAnsi="Arial" w:cs="Arial"/>
                <w:szCs w:val="21"/>
              </w:rPr>
              <w:t>1</w:t>
            </w:r>
            <w:r>
              <w:rPr>
                <w:rFonts w:ascii="Arial" w:hAnsi="Arial" w:cs="Arial" w:hint="eastAsia"/>
                <w:szCs w:val="21"/>
              </w:rPr>
              <w:t>~2</w:t>
            </w:r>
            <w:r>
              <w:rPr>
                <w:rFonts w:ascii="Arial" w:hAnsi="Arial" w:cs="Arial" w:hint="eastAsia"/>
                <w:szCs w:val="21"/>
              </w:rPr>
              <w:t>）</w:t>
            </w:r>
          </w:p>
        </w:tc>
        <w:tc>
          <w:tcPr>
            <w:tcW w:w="1697" w:type="dxa"/>
            <w:vMerge w:val="restart"/>
            <w:vAlign w:val="center"/>
          </w:tcPr>
          <w:p w:rsidR="004A16BD" w:rsidRDefault="00AC63D2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绿色</w:t>
            </w:r>
          </w:p>
        </w:tc>
        <w:tc>
          <w:tcPr>
            <w:tcW w:w="1140" w:type="dxa"/>
            <w:vAlign w:val="center"/>
          </w:tcPr>
          <w:p w:rsidR="004A16BD" w:rsidRDefault="00AC63D2">
            <w:pPr>
              <w:spacing w:line="312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长亮</w:t>
            </w:r>
          </w:p>
        </w:tc>
        <w:tc>
          <w:tcPr>
            <w:tcW w:w="4124" w:type="dxa"/>
            <w:vAlign w:val="center"/>
          </w:tcPr>
          <w:p w:rsidR="004A16BD" w:rsidRDefault="00AC63D2">
            <w:pPr>
              <w:spacing w:line="312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对应</w:t>
            </w:r>
            <w:r>
              <w:rPr>
                <w:rFonts w:ascii="Arial" w:hAnsi="Arial" w:cs="Arial" w:hint="eastAsia"/>
                <w:szCs w:val="21"/>
              </w:rPr>
              <w:t>光纤</w:t>
            </w:r>
            <w:r>
              <w:rPr>
                <w:rFonts w:ascii="Arial" w:hAnsi="Arial" w:cs="Arial"/>
                <w:szCs w:val="21"/>
              </w:rPr>
              <w:t>端口</w:t>
            </w:r>
            <w:r>
              <w:rPr>
                <w:rFonts w:ascii="Arial" w:hAnsi="Arial" w:cs="Arial" w:hint="eastAsia"/>
                <w:szCs w:val="21"/>
              </w:rPr>
              <w:t>已</w:t>
            </w:r>
            <w:r>
              <w:rPr>
                <w:rFonts w:ascii="Arial" w:hAnsi="Arial" w:cs="Arial"/>
                <w:szCs w:val="21"/>
              </w:rPr>
              <w:t>连接</w:t>
            </w:r>
          </w:p>
        </w:tc>
      </w:tr>
      <w:tr w:rsidR="004A16BD">
        <w:trPr>
          <w:trHeight w:val="464"/>
          <w:jc w:val="center"/>
        </w:trPr>
        <w:tc>
          <w:tcPr>
            <w:tcW w:w="1274" w:type="dxa"/>
            <w:vMerge/>
            <w:vAlign w:val="center"/>
          </w:tcPr>
          <w:p w:rsidR="004A16BD" w:rsidRDefault="004A16BD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</w:p>
        </w:tc>
        <w:tc>
          <w:tcPr>
            <w:tcW w:w="1697" w:type="dxa"/>
            <w:vMerge/>
            <w:vAlign w:val="center"/>
          </w:tcPr>
          <w:p w:rsidR="004A16BD" w:rsidRDefault="004A16BD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140" w:type="dxa"/>
            <w:vAlign w:val="center"/>
          </w:tcPr>
          <w:p w:rsidR="004A16BD" w:rsidRDefault="00AC63D2">
            <w:pPr>
              <w:spacing w:line="312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熄灭</w:t>
            </w:r>
          </w:p>
        </w:tc>
        <w:tc>
          <w:tcPr>
            <w:tcW w:w="4124" w:type="dxa"/>
            <w:vAlign w:val="center"/>
          </w:tcPr>
          <w:p w:rsidR="004A16BD" w:rsidRDefault="00AC63D2">
            <w:pPr>
              <w:spacing w:line="312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对应</w:t>
            </w:r>
            <w:r>
              <w:rPr>
                <w:rFonts w:ascii="Arial" w:hAnsi="Arial" w:cs="Arial" w:hint="eastAsia"/>
                <w:szCs w:val="21"/>
              </w:rPr>
              <w:t>光纤</w:t>
            </w:r>
            <w:r>
              <w:rPr>
                <w:rFonts w:ascii="Arial" w:hAnsi="Arial" w:cs="Arial"/>
                <w:szCs w:val="21"/>
              </w:rPr>
              <w:t>端口未连接</w:t>
            </w:r>
          </w:p>
        </w:tc>
      </w:tr>
      <w:tr w:rsidR="004A16BD">
        <w:trPr>
          <w:trHeight w:val="460"/>
          <w:jc w:val="center"/>
        </w:trPr>
        <w:tc>
          <w:tcPr>
            <w:tcW w:w="1274" w:type="dxa"/>
            <w:vMerge/>
            <w:vAlign w:val="center"/>
          </w:tcPr>
          <w:p w:rsidR="004A16BD" w:rsidRDefault="004A16BD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</w:p>
        </w:tc>
        <w:tc>
          <w:tcPr>
            <w:tcW w:w="1697" w:type="dxa"/>
            <w:vMerge/>
            <w:vAlign w:val="center"/>
          </w:tcPr>
          <w:p w:rsidR="004A16BD" w:rsidRDefault="004A16BD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140" w:type="dxa"/>
            <w:vAlign w:val="center"/>
          </w:tcPr>
          <w:p w:rsidR="004A16BD" w:rsidRDefault="00AC63D2">
            <w:pPr>
              <w:spacing w:line="312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闪烁</w:t>
            </w:r>
          </w:p>
        </w:tc>
        <w:tc>
          <w:tcPr>
            <w:tcW w:w="4124" w:type="dxa"/>
            <w:vAlign w:val="center"/>
          </w:tcPr>
          <w:p w:rsidR="004A16BD" w:rsidRDefault="00AC63D2">
            <w:pPr>
              <w:spacing w:line="312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对应光纤端口已连接并收发数据</w:t>
            </w:r>
          </w:p>
        </w:tc>
      </w:tr>
      <w:tr w:rsidR="004A16BD">
        <w:trPr>
          <w:trHeight w:val="487"/>
          <w:jc w:val="center"/>
        </w:trPr>
        <w:tc>
          <w:tcPr>
            <w:tcW w:w="1274" w:type="dxa"/>
            <w:vMerge w:val="restart"/>
            <w:vAlign w:val="center"/>
          </w:tcPr>
          <w:p w:rsidR="004A16BD" w:rsidRDefault="00AC63D2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PoE</w:t>
            </w:r>
            <w:r>
              <w:rPr>
                <w:rFonts w:ascii="Arial" w:hAnsi="Arial" w:cs="Arial" w:hint="eastAsia"/>
                <w:szCs w:val="21"/>
              </w:rPr>
              <w:t>（</w:t>
            </w:r>
            <w:r>
              <w:rPr>
                <w:rFonts w:ascii="Arial" w:hAnsi="Arial" w:cs="Arial" w:hint="eastAsia"/>
                <w:szCs w:val="21"/>
              </w:rPr>
              <w:t>1~16</w:t>
            </w:r>
            <w:r>
              <w:rPr>
                <w:rFonts w:ascii="Arial" w:hAnsi="Arial" w:cs="Arial" w:hint="eastAsia"/>
                <w:szCs w:val="21"/>
              </w:rPr>
              <w:t>）</w:t>
            </w:r>
          </w:p>
        </w:tc>
        <w:tc>
          <w:tcPr>
            <w:tcW w:w="1697" w:type="dxa"/>
            <w:vMerge w:val="restart"/>
            <w:vAlign w:val="center"/>
          </w:tcPr>
          <w:p w:rsidR="004A16BD" w:rsidRDefault="00AC63D2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 w:hint="eastAsia"/>
                <w:color w:val="000000"/>
                <w:szCs w:val="21"/>
              </w:rPr>
              <w:t>橙色</w:t>
            </w:r>
          </w:p>
        </w:tc>
        <w:tc>
          <w:tcPr>
            <w:tcW w:w="1140" w:type="dxa"/>
            <w:vAlign w:val="center"/>
          </w:tcPr>
          <w:p w:rsidR="004A16BD" w:rsidRDefault="00AC63D2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长亮</w:t>
            </w:r>
          </w:p>
        </w:tc>
        <w:tc>
          <w:tcPr>
            <w:tcW w:w="4124" w:type="dxa"/>
            <w:vAlign w:val="center"/>
          </w:tcPr>
          <w:p w:rsidR="004A16BD" w:rsidRDefault="00AC63D2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对应端口</w:t>
            </w:r>
            <w:r>
              <w:rPr>
                <w:rFonts w:ascii="Arial" w:hAnsi="Arial" w:cs="Arial" w:hint="eastAsia"/>
                <w:szCs w:val="21"/>
              </w:rPr>
              <w:t>已</w:t>
            </w:r>
            <w:r>
              <w:rPr>
                <w:rFonts w:ascii="Arial" w:hAnsi="Arial" w:cs="Arial"/>
                <w:szCs w:val="21"/>
              </w:rPr>
              <w:t>连接</w:t>
            </w:r>
            <w:r>
              <w:rPr>
                <w:rFonts w:ascii="Arial" w:hAnsi="Arial" w:cs="Arial" w:hint="eastAsia"/>
                <w:szCs w:val="21"/>
              </w:rPr>
              <w:t>PD</w:t>
            </w:r>
            <w:r>
              <w:rPr>
                <w:rFonts w:ascii="Arial" w:hAnsi="Arial" w:cs="Arial"/>
                <w:szCs w:val="21"/>
              </w:rPr>
              <w:t>且</w:t>
            </w:r>
            <w:r>
              <w:rPr>
                <w:rFonts w:ascii="Arial" w:hAnsi="Arial" w:cs="Arial" w:hint="eastAsia"/>
                <w:szCs w:val="21"/>
              </w:rPr>
              <w:t>PoE</w:t>
            </w:r>
            <w:r>
              <w:rPr>
                <w:rFonts w:ascii="Arial" w:hAnsi="Arial" w:cs="Arial"/>
                <w:szCs w:val="21"/>
              </w:rPr>
              <w:t>正常供电</w:t>
            </w:r>
          </w:p>
        </w:tc>
      </w:tr>
      <w:tr w:rsidR="004A16BD">
        <w:trPr>
          <w:trHeight w:val="468"/>
          <w:jc w:val="center"/>
        </w:trPr>
        <w:tc>
          <w:tcPr>
            <w:tcW w:w="1274" w:type="dxa"/>
            <w:vMerge/>
            <w:vAlign w:val="center"/>
          </w:tcPr>
          <w:p w:rsidR="004A16BD" w:rsidRDefault="004A16BD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697" w:type="dxa"/>
            <w:vMerge/>
            <w:vAlign w:val="center"/>
          </w:tcPr>
          <w:p w:rsidR="004A16BD" w:rsidRDefault="004A16BD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140" w:type="dxa"/>
            <w:vAlign w:val="center"/>
          </w:tcPr>
          <w:p w:rsidR="004A16BD" w:rsidRDefault="00AC63D2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熄灭</w:t>
            </w:r>
          </w:p>
        </w:tc>
        <w:tc>
          <w:tcPr>
            <w:tcW w:w="4124" w:type="dxa"/>
            <w:vAlign w:val="center"/>
          </w:tcPr>
          <w:p w:rsidR="004A16BD" w:rsidRDefault="00AC63D2">
            <w:pPr>
              <w:autoSpaceDE w:val="0"/>
              <w:autoSpaceDN w:val="0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对应端口未连接</w:t>
            </w:r>
            <w:r>
              <w:rPr>
                <w:rFonts w:ascii="Arial" w:hAnsi="Arial" w:cs="Arial" w:hint="eastAsia"/>
                <w:szCs w:val="21"/>
              </w:rPr>
              <w:t>PD</w:t>
            </w:r>
            <w:r>
              <w:rPr>
                <w:rFonts w:ascii="Arial" w:hAnsi="Arial" w:cs="Arial"/>
                <w:szCs w:val="21"/>
              </w:rPr>
              <w:t>或未提供</w:t>
            </w:r>
            <w:r>
              <w:rPr>
                <w:rFonts w:ascii="Arial" w:hAnsi="Arial" w:cs="Arial"/>
                <w:szCs w:val="21"/>
              </w:rPr>
              <w:t>PoE</w:t>
            </w:r>
            <w:r>
              <w:rPr>
                <w:rFonts w:ascii="Arial" w:hAnsi="Arial" w:cs="Arial"/>
                <w:szCs w:val="21"/>
              </w:rPr>
              <w:t>供电</w:t>
            </w:r>
          </w:p>
        </w:tc>
      </w:tr>
      <w:tr w:rsidR="004A16BD">
        <w:trPr>
          <w:trHeight w:val="468"/>
          <w:jc w:val="center"/>
        </w:trPr>
        <w:tc>
          <w:tcPr>
            <w:tcW w:w="1274" w:type="dxa"/>
            <w:vMerge/>
            <w:vAlign w:val="center"/>
          </w:tcPr>
          <w:p w:rsidR="004A16BD" w:rsidRDefault="004A16BD">
            <w:pPr>
              <w:jc w:val="center"/>
              <w:rPr>
                <w:rFonts w:ascii="Arial" w:hAnsi="Arial" w:cs="Arial"/>
                <w:szCs w:val="21"/>
              </w:rPr>
            </w:pPr>
            <w:bookmarkStart w:id="51" w:name="_Toc20010"/>
            <w:bookmarkStart w:id="52" w:name="_Toc329770565"/>
            <w:bookmarkStart w:id="53" w:name="_Toc329587986"/>
            <w:bookmarkStart w:id="54" w:name="_Toc329588227"/>
            <w:bookmarkStart w:id="55" w:name="_Toc30778"/>
            <w:bookmarkStart w:id="56" w:name="OLE_LINK35"/>
            <w:bookmarkStart w:id="57" w:name="OLE_LINK34"/>
          </w:p>
        </w:tc>
        <w:tc>
          <w:tcPr>
            <w:tcW w:w="1697" w:type="dxa"/>
            <w:vMerge/>
            <w:vAlign w:val="center"/>
          </w:tcPr>
          <w:p w:rsidR="004A16BD" w:rsidRDefault="004A16BD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140" w:type="dxa"/>
            <w:vAlign w:val="center"/>
          </w:tcPr>
          <w:p w:rsidR="004A16BD" w:rsidRDefault="00AC63D2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闪烁</w:t>
            </w:r>
          </w:p>
        </w:tc>
        <w:tc>
          <w:tcPr>
            <w:tcW w:w="4124" w:type="dxa"/>
            <w:vAlign w:val="center"/>
          </w:tcPr>
          <w:p w:rsidR="004A16BD" w:rsidRDefault="00AC63D2">
            <w:pPr>
              <w:autoSpaceDE w:val="0"/>
              <w:autoSpaceDN w:val="0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连接</w:t>
            </w:r>
            <w:r>
              <w:rPr>
                <w:rFonts w:ascii="Arial" w:hAnsi="Arial" w:cs="Arial"/>
                <w:szCs w:val="21"/>
              </w:rPr>
              <w:t>的受电设备发生短路或过载</w:t>
            </w:r>
          </w:p>
        </w:tc>
      </w:tr>
    </w:tbl>
    <w:p w:rsidR="004A16BD" w:rsidRDefault="00AC63D2">
      <w:pPr>
        <w:pStyle w:val="3"/>
      </w:pPr>
      <w:bookmarkStart w:id="58" w:name="_Toc1587"/>
      <w:bookmarkStart w:id="59" w:name="_Toc22131"/>
      <w:bookmarkStart w:id="60" w:name="_Toc9075"/>
      <w:bookmarkStart w:id="61" w:name="_Toc31357"/>
      <w:r>
        <w:t xml:space="preserve">1.3.2 </w:t>
      </w:r>
      <w:bookmarkEnd w:id="51"/>
      <w:bookmarkEnd w:id="52"/>
      <w:bookmarkEnd w:id="53"/>
      <w:bookmarkEnd w:id="54"/>
      <w:bookmarkEnd w:id="55"/>
      <w:r>
        <w:rPr>
          <w:rFonts w:hint="eastAsia"/>
        </w:rPr>
        <w:t>交换机后面板</w:t>
      </w:r>
      <w:bookmarkEnd w:id="58"/>
      <w:bookmarkEnd w:id="59"/>
      <w:bookmarkEnd w:id="60"/>
      <w:bookmarkEnd w:id="61"/>
    </w:p>
    <w:p w:rsidR="004A16BD" w:rsidRDefault="00AC63D2">
      <w:pPr>
        <w:autoSpaceDN w:val="0"/>
        <w:spacing w:line="360" w:lineRule="auto"/>
        <w:jc w:val="left"/>
        <w:rPr>
          <w:rFonts w:ascii="Arial" w:hAnsi="Arial"/>
        </w:rPr>
      </w:pPr>
      <w:bookmarkStart w:id="62" w:name="_Toc329587987"/>
      <w:bookmarkStart w:id="63" w:name="_Toc329770566"/>
      <w:bookmarkStart w:id="64" w:name="_Toc329588228"/>
      <w:bookmarkEnd w:id="56"/>
      <w:bookmarkEnd w:id="57"/>
      <w:r>
        <w:rPr>
          <w:rFonts w:ascii="Arial" w:hAnsi="Arial" w:cs="Arial" w:hint="eastAsia"/>
        </w:rPr>
        <w:t>交换机后面板由交流电源连接器和接地柱组成，如</w:t>
      </w:r>
      <w:r>
        <w:rPr>
          <w:rFonts w:ascii="Arial" w:hAnsi="Arial" w:cs="Arial" w:hint="eastAsia"/>
          <w:b/>
          <w:bCs/>
        </w:rPr>
        <w:t>下图</w:t>
      </w:r>
      <w:r>
        <w:rPr>
          <w:rFonts w:ascii="Arial" w:hAnsi="Arial" w:cs="Arial" w:hint="eastAsia"/>
          <w:b/>
          <w:bCs/>
        </w:rPr>
        <w:t>3</w:t>
      </w:r>
      <w:r>
        <w:rPr>
          <w:rFonts w:ascii="Arial" w:hAnsi="Arial" w:cs="Arial" w:hint="eastAsia"/>
        </w:rPr>
        <w:t>所示</w:t>
      </w:r>
      <w:r>
        <w:rPr>
          <w:rFonts w:ascii="Arial" w:hAnsi="Arial" w:cs="Arial" w:hint="eastAsia"/>
          <w:b/>
          <w:bCs/>
        </w:rPr>
        <w:t>。</w:t>
      </w:r>
    </w:p>
    <w:p w:rsidR="004A16BD" w:rsidRDefault="00AC63D2">
      <w:pPr>
        <w:spacing w:afterLines="50" w:after="156"/>
        <w:jc w:val="center"/>
        <w:rPr>
          <w:rFonts w:ascii="Arial" w:hAnsi="Arial"/>
        </w:rPr>
      </w:pPr>
      <w:r>
        <w:rPr>
          <w:rFonts w:ascii="Arial" w:hAnsi="Arial" w:hint="eastAsia"/>
          <w:noProof/>
        </w:rPr>
        <w:drawing>
          <wp:inline distT="0" distB="0" distL="114300" distR="114300">
            <wp:extent cx="5273040" cy="2178050"/>
            <wp:effectExtent l="0" t="0" r="0" b="0"/>
            <wp:docPr id="179" name="图片 179" descr="FR-S3018PEGMF-E背部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图片 179" descr="FR-S3018PEGMF-E背部图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17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16BD" w:rsidRDefault="00AC63D2">
      <w:pPr>
        <w:autoSpaceDN w:val="0"/>
        <w:spacing w:line="312" w:lineRule="auto"/>
        <w:jc w:val="center"/>
        <w:rPr>
          <w:rFonts w:ascii="Arial" w:hAnsi="Arial"/>
        </w:rPr>
      </w:pPr>
      <w:r>
        <w:rPr>
          <w:rFonts w:ascii="Arial" w:hAnsi="Arial" w:cs="Arial"/>
          <w:szCs w:val="21"/>
        </w:rPr>
        <w:t>图</w:t>
      </w:r>
      <w:r>
        <w:rPr>
          <w:rFonts w:ascii="Arial" w:hAnsi="Arial" w:cs="Arial" w:hint="eastAsia"/>
          <w:szCs w:val="21"/>
        </w:rPr>
        <w:t>3</w:t>
      </w:r>
      <w:r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 w:hint="eastAsia"/>
          <w:szCs w:val="21"/>
        </w:rPr>
        <w:t>交换机后</w:t>
      </w:r>
      <w:r>
        <w:rPr>
          <w:rFonts w:ascii="Arial" w:hAnsi="Arial" w:cs="Arial"/>
          <w:szCs w:val="21"/>
        </w:rPr>
        <w:t>面板</w:t>
      </w:r>
    </w:p>
    <w:p w:rsidR="004A16BD" w:rsidRDefault="00AC63D2">
      <w:pPr>
        <w:autoSpaceDN w:val="0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 w:hint="eastAsia"/>
          <w:b/>
        </w:rPr>
        <w:t>交流电源连接器：</w:t>
      </w:r>
    </w:p>
    <w:p w:rsidR="004A16BD" w:rsidRDefault="00AC63D2">
      <w:pPr>
        <w:autoSpaceDN w:val="0"/>
        <w:spacing w:line="36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>即是三芯交流电源插座，支持输入交流电压范围是</w:t>
      </w:r>
      <w:r>
        <w:rPr>
          <w:rFonts w:ascii="Arial" w:hAnsi="Arial" w:cs="Arial" w:hint="eastAsia"/>
        </w:rPr>
        <w:t>100~240V AC</w:t>
      </w:r>
      <w:r>
        <w:rPr>
          <w:rFonts w:ascii="Arial" w:hAnsi="Arial" w:cs="Arial" w:hint="eastAsia"/>
        </w:rPr>
        <w:t>，</w:t>
      </w:r>
      <w:r>
        <w:rPr>
          <w:rFonts w:ascii="Arial" w:hAnsi="Arial" w:cs="Arial" w:hint="eastAsia"/>
        </w:rPr>
        <w:t>50/60Hz</w:t>
      </w:r>
      <w:r>
        <w:rPr>
          <w:rFonts w:ascii="Arial" w:hAnsi="Arial" w:cs="Arial" w:hint="eastAsia"/>
        </w:rPr>
        <w:t>。</w:t>
      </w:r>
    </w:p>
    <w:p w:rsidR="004A16BD" w:rsidRDefault="00AC63D2">
      <w:pPr>
        <w:autoSpaceDN w:val="0"/>
        <w:spacing w:line="36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>注：请用户在使用中将电源线三芯插头的安全地与大地连接好。</w:t>
      </w:r>
    </w:p>
    <w:p w:rsidR="004A16BD" w:rsidRDefault="00AC63D2">
      <w:pPr>
        <w:autoSpaceDN w:val="0"/>
        <w:spacing w:line="360" w:lineRule="auto"/>
        <w:rPr>
          <w:rFonts w:ascii="Arial" w:hAnsi="Arial" w:cs="Arial"/>
          <w:b/>
        </w:rPr>
      </w:pPr>
      <w:bookmarkStart w:id="65" w:name="_Toc14921"/>
      <w:bookmarkStart w:id="66" w:name="_Toc329588229"/>
      <w:bookmarkStart w:id="67" w:name="_Toc329770567"/>
      <w:bookmarkStart w:id="68" w:name="_Toc24157"/>
      <w:bookmarkStart w:id="69" w:name="_Toc329587988"/>
      <w:r>
        <w:rPr>
          <w:rFonts w:ascii="Arial" w:hAnsi="Arial" w:cs="Arial"/>
          <w:b/>
        </w:rPr>
        <w:t>接地</w:t>
      </w:r>
      <w:r>
        <w:rPr>
          <w:rFonts w:ascii="Arial" w:hAnsi="Arial" w:cs="Arial" w:hint="eastAsia"/>
          <w:b/>
        </w:rPr>
        <w:t>柱：</w:t>
      </w:r>
    </w:p>
    <w:p w:rsidR="004A16BD" w:rsidRDefault="00AC63D2">
      <w:pPr>
        <w:autoSpaceDN w:val="0"/>
        <w:spacing w:line="360" w:lineRule="auto"/>
        <w:rPr>
          <w:rFonts w:ascii="Arial" w:hAnsi="Arial" w:cs="Arial"/>
        </w:rPr>
      </w:pPr>
      <w:r>
        <w:rPr>
          <w:rFonts w:ascii="Arial" w:hAnsi="Arial" w:cs="宋体" w:hint="eastAsia"/>
          <w:szCs w:val="21"/>
        </w:rPr>
        <w:lastRenderedPageBreak/>
        <w:t>位于电源接口左侧，请使用导线接地，以防触电</w:t>
      </w:r>
      <w:r>
        <w:rPr>
          <w:rFonts w:ascii="Arial" w:hAnsi="Arial" w:cs="Arial"/>
          <w:sz w:val="24"/>
        </w:rPr>
        <w:t>。</w:t>
      </w:r>
    </w:p>
    <w:p w:rsidR="004A16BD" w:rsidRDefault="00AC63D2">
      <w:pPr>
        <w:pStyle w:val="2"/>
      </w:pPr>
      <w:bookmarkStart w:id="70" w:name="_Toc18754"/>
      <w:bookmarkStart w:id="71" w:name="_Toc24074"/>
      <w:bookmarkStart w:id="72" w:name="_Toc31423"/>
      <w:bookmarkStart w:id="73" w:name="_Toc32637"/>
      <w:r>
        <w:t xml:space="preserve">1.4 </w:t>
      </w:r>
      <w:bookmarkEnd w:id="65"/>
      <w:bookmarkEnd w:id="66"/>
      <w:bookmarkEnd w:id="67"/>
      <w:bookmarkEnd w:id="68"/>
      <w:bookmarkEnd w:id="69"/>
      <w:r>
        <w:rPr>
          <w:rFonts w:hint="eastAsia"/>
        </w:rPr>
        <w:t>环境参数</w:t>
      </w:r>
      <w:bookmarkEnd w:id="70"/>
      <w:bookmarkEnd w:id="71"/>
      <w:bookmarkEnd w:id="72"/>
      <w:bookmarkEnd w:id="73"/>
    </w:p>
    <w:p w:rsidR="004A16BD" w:rsidRDefault="00AC63D2">
      <w:pPr>
        <w:numPr>
          <w:ilvl w:val="0"/>
          <w:numId w:val="1"/>
        </w:numPr>
        <w:rPr>
          <w:rFonts w:ascii="Arial" w:hAnsi="Arial"/>
          <w:color w:val="000000"/>
        </w:rPr>
      </w:pPr>
      <w:bookmarkStart w:id="74" w:name="_Toc29091"/>
      <w:r>
        <w:rPr>
          <w:rFonts w:ascii="Arial" w:hAnsi="Arial" w:hint="eastAsia"/>
          <w:color w:val="000000"/>
        </w:rPr>
        <w:t>工作温度：</w:t>
      </w:r>
      <w:r>
        <w:rPr>
          <w:rFonts w:ascii="Arial" w:hAnsi="Arial"/>
          <w:color w:val="000000"/>
        </w:rPr>
        <w:t>0</w:t>
      </w:r>
      <w:r>
        <w:rPr>
          <w:rFonts w:ascii="Arial" w:hAnsi="Arial" w:hint="eastAsia"/>
          <w:color w:val="000000"/>
        </w:rPr>
        <w:t>º</w:t>
      </w:r>
      <w:r>
        <w:rPr>
          <w:rFonts w:ascii="Arial" w:hAnsi="Arial"/>
          <w:color w:val="000000"/>
        </w:rPr>
        <w:t>C</w:t>
      </w:r>
      <w:r>
        <w:rPr>
          <w:rFonts w:ascii="Arial" w:hAnsi="Arial" w:hint="eastAsia"/>
          <w:color w:val="000000"/>
        </w:rPr>
        <w:t>～</w:t>
      </w:r>
      <w:r>
        <w:rPr>
          <w:rFonts w:ascii="Arial" w:hAnsi="Arial"/>
          <w:color w:val="000000"/>
        </w:rPr>
        <w:t>4</w:t>
      </w:r>
      <w:r>
        <w:rPr>
          <w:rFonts w:ascii="Arial" w:hAnsi="Arial" w:hint="eastAsia"/>
          <w:color w:val="000000"/>
        </w:rPr>
        <w:t>5</w:t>
      </w:r>
      <w:r>
        <w:rPr>
          <w:rFonts w:ascii="Arial" w:hAnsi="Arial" w:hint="eastAsia"/>
          <w:color w:val="000000"/>
        </w:rPr>
        <w:t>º</w:t>
      </w:r>
      <w:r>
        <w:rPr>
          <w:rFonts w:ascii="Arial" w:hAnsi="Arial"/>
          <w:color w:val="000000"/>
        </w:rPr>
        <w:t>C</w:t>
      </w:r>
    </w:p>
    <w:p w:rsidR="004A16BD" w:rsidRDefault="00AC63D2"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 w:hint="eastAsia"/>
          <w:color w:val="000000"/>
        </w:rPr>
        <w:t>存储温度：</w:t>
      </w:r>
      <w:r>
        <w:rPr>
          <w:rFonts w:ascii="Arial" w:hAnsi="Arial"/>
          <w:color w:val="000000"/>
        </w:rPr>
        <w:t>-</w:t>
      </w:r>
      <w:r>
        <w:rPr>
          <w:rFonts w:ascii="Arial" w:hAnsi="Arial" w:hint="eastAsia"/>
          <w:color w:val="000000"/>
        </w:rPr>
        <w:t>4</w:t>
      </w:r>
      <w:r>
        <w:rPr>
          <w:rFonts w:ascii="Arial" w:hAnsi="Arial"/>
          <w:color w:val="000000"/>
        </w:rPr>
        <w:t>0</w:t>
      </w:r>
      <w:r>
        <w:rPr>
          <w:rFonts w:ascii="Arial" w:hAnsi="Arial" w:hint="eastAsia"/>
          <w:color w:val="000000"/>
        </w:rPr>
        <w:t>º</w:t>
      </w:r>
      <w:r>
        <w:rPr>
          <w:rFonts w:ascii="Arial" w:hAnsi="Arial"/>
          <w:color w:val="000000"/>
        </w:rPr>
        <w:t>C</w:t>
      </w:r>
      <w:r>
        <w:rPr>
          <w:rFonts w:ascii="Arial" w:hAnsi="Arial" w:hint="eastAsia"/>
          <w:color w:val="000000"/>
        </w:rPr>
        <w:t>～</w:t>
      </w:r>
      <w:r>
        <w:rPr>
          <w:rFonts w:ascii="Arial" w:hAnsi="Arial"/>
          <w:color w:val="000000"/>
        </w:rPr>
        <w:t>70</w:t>
      </w:r>
      <w:r>
        <w:rPr>
          <w:rFonts w:ascii="Arial" w:hAnsi="Arial" w:hint="eastAsia"/>
          <w:color w:val="000000"/>
        </w:rPr>
        <w:t>º</w:t>
      </w:r>
      <w:r>
        <w:rPr>
          <w:rFonts w:ascii="Arial" w:hAnsi="Arial"/>
          <w:color w:val="000000"/>
        </w:rPr>
        <w:t>C</w:t>
      </w:r>
    </w:p>
    <w:p w:rsidR="004A16BD" w:rsidRDefault="00AC63D2"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 w:hint="eastAsia"/>
          <w:color w:val="000000"/>
        </w:rPr>
        <w:t>工作湿度：</w:t>
      </w:r>
      <w:r>
        <w:rPr>
          <w:rFonts w:ascii="Arial" w:hAnsi="Arial"/>
          <w:color w:val="000000"/>
        </w:rPr>
        <w:t>10%</w:t>
      </w:r>
      <w:r>
        <w:rPr>
          <w:rFonts w:ascii="Arial" w:hAnsi="Arial" w:hint="eastAsia"/>
          <w:color w:val="000000"/>
        </w:rPr>
        <w:t>～</w:t>
      </w:r>
      <w:r>
        <w:rPr>
          <w:rFonts w:ascii="Arial" w:hAnsi="Arial"/>
          <w:color w:val="000000"/>
        </w:rPr>
        <w:t xml:space="preserve">90% RH </w:t>
      </w:r>
      <w:r>
        <w:rPr>
          <w:rFonts w:ascii="Arial" w:hAnsi="Arial" w:hint="eastAsia"/>
          <w:color w:val="000000"/>
        </w:rPr>
        <w:t>不凝结</w:t>
      </w:r>
    </w:p>
    <w:p w:rsidR="004A16BD" w:rsidRDefault="00AC63D2"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 w:hint="eastAsia"/>
          <w:color w:val="000000"/>
        </w:rPr>
        <w:t>存储湿度：</w:t>
      </w:r>
      <w:r>
        <w:rPr>
          <w:rFonts w:ascii="Arial" w:hAnsi="Arial" w:hint="eastAsia"/>
          <w:color w:val="000000"/>
        </w:rPr>
        <w:t>5%</w:t>
      </w:r>
      <w:r>
        <w:rPr>
          <w:rFonts w:ascii="Arial" w:hAnsi="Arial" w:hint="eastAsia"/>
          <w:color w:val="000000"/>
        </w:rPr>
        <w:t>～</w:t>
      </w:r>
      <w:r>
        <w:rPr>
          <w:rFonts w:ascii="Arial" w:hAnsi="Arial" w:hint="eastAsia"/>
          <w:color w:val="000000"/>
        </w:rPr>
        <w:t xml:space="preserve">90% RH </w:t>
      </w:r>
      <w:r>
        <w:rPr>
          <w:rFonts w:ascii="Arial" w:hAnsi="Arial" w:hint="eastAsia"/>
          <w:color w:val="000000"/>
        </w:rPr>
        <w:t>不凝结</w:t>
      </w:r>
    </w:p>
    <w:p w:rsidR="004A16BD" w:rsidRDefault="00AC63D2">
      <w:pPr>
        <w:pStyle w:val="2"/>
      </w:pPr>
      <w:bookmarkStart w:id="75" w:name="_Toc26435"/>
      <w:bookmarkStart w:id="76" w:name="_Toc16179"/>
      <w:bookmarkStart w:id="77" w:name="_Toc21519"/>
      <w:bookmarkStart w:id="78" w:name="_Toc24091"/>
      <w:r>
        <w:t>1.</w:t>
      </w:r>
      <w:r>
        <w:rPr>
          <w:rFonts w:hint="eastAsia"/>
        </w:rPr>
        <w:t>5</w:t>
      </w:r>
      <w:r>
        <w:t xml:space="preserve"> </w:t>
      </w:r>
      <w:bookmarkEnd w:id="74"/>
      <w:r>
        <w:rPr>
          <w:rFonts w:hint="eastAsia"/>
        </w:rPr>
        <w:t>物品清单</w:t>
      </w:r>
      <w:bookmarkEnd w:id="75"/>
      <w:bookmarkEnd w:id="76"/>
      <w:bookmarkEnd w:id="77"/>
      <w:bookmarkEnd w:id="78"/>
    </w:p>
    <w:p w:rsidR="004A16BD" w:rsidRDefault="00AC63D2">
      <w:pPr>
        <w:autoSpaceDN w:val="0"/>
        <w:spacing w:line="360" w:lineRule="auto"/>
        <w:rPr>
          <w:rFonts w:ascii="Arial" w:hAnsi="Arial" w:cs="Arial"/>
        </w:rPr>
      </w:pPr>
      <w:bookmarkStart w:id="79" w:name="_Toc13663"/>
      <w:bookmarkStart w:id="80" w:name="OLE_LINK58"/>
      <w:bookmarkStart w:id="81" w:name="_Toc329588232"/>
      <w:bookmarkStart w:id="82" w:name="_Toc329770570"/>
      <w:bookmarkStart w:id="83" w:name="OLE_LINK59"/>
      <w:bookmarkStart w:id="84" w:name="_Toc329587991"/>
      <w:bookmarkStart w:id="85" w:name="_Toc23356"/>
      <w:bookmarkEnd w:id="62"/>
      <w:bookmarkEnd w:id="63"/>
      <w:bookmarkEnd w:id="64"/>
      <w:r>
        <w:rPr>
          <w:rFonts w:ascii="Arial" w:hAnsi="Arial" w:cs="Arial" w:hint="eastAsia"/>
        </w:rPr>
        <w:t>打开交换机的包装盒，盒内应包括以下产品和附件：</w:t>
      </w:r>
    </w:p>
    <w:p w:rsidR="004A16BD" w:rsidRDefault="00AC63D2"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 w:hint="eastAsia"/>
          <w:color w:val="000000"/>
        </w:rPr>
        <w:t>一台</w:t>
      </w:r>
      <w:r>
        <w:rPr>
          <w:rFonts w:ascii="Arial" w:hAnsi="Arial" w:hint="eastAsia"/>
          <w:color w:val="000000"/>
        </w:rPr>
        <w:t>PoE Web</w:t>
      </w:r>
      <w:r>
        <w:rPr>
          <w:rFonts w:ascii="Arial" w:hAnsi="Arial" w:hint="eastAsia"/>
          <w:color w:val="000000"/>
        </w:rPr>
        <w:t>管理型以太网交换机</w:t>
      </w:r>
    </w:p>
    <w:p w:rsidR="004A16BD" w:rsidRDefault="00AC63D2"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 w:hint="eastAsia"/>
          <w:color w:val="000000"/>
        </w:rPr>
        <w:t>一根</w:t>
      </w:r>
      <w:r>
        <w:rPr>
          <w:rFonts w:ascii="Arial" w:hAnsi="Arial" w:hint="eastAsia"/>
          <w:color w:val="000000"/>
        </w:rPr>
        <w:t>AC</w:t>
      </w:r>
      <w:r>
        <w:rPr>
          <w:rFonts w:ascii="Arial" w:hAnsi="Arial" w:hint="eastAsia"/>
          <w:color w:val="000000"/>
        </w:rPr>
        <w:t>电源线</w:t>
      </w:r>
    </w:p>
    <w:p w:rsidR="004A16BD" w:rsidRDefault="00AC63D2"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 w:hint="eastAsia"/>
          <w:color w:val="000000"/>
        </w:rPr>
        <w:t>一套安装组件</w:t>
      </w:r>
    </w:p>
    <w:p w:rsidR="004A16BD" w:rsidRDefault="00AC63D2"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 w:hint="eastAsia"/>
          <w:color w:val="000000"/>
        </w:rPr>
        <w:t>一本产品用户手册</w:t>
      </w:r>
    </w:p>
    <w:p w:rsidR="004A16BD" w:rsidRDefault="00AC63D2">
      <w:pPr>
        <w:autoSpaceDN w:val="0"/>
        <w:spacing w:beforeLines="29" w:before="90" w:line="360" w:lineRule="auto"/>
        <w:rPr>
          <w:rFonts w:ascii="Arial" w:hAnsi="Arial" w:cs="Arial"/>
          <w:b/>
          <w:bCs/>
          <w:kern w:val="44"/>
          <w:sz w:val="36"/>
          <w:szCs w:val="36"/>
          <w:u w:val="single"/>
        </w:rPr>
      </w:pPr>
      <w:r>
        <w:rPr>
          <w:rFonts w:ascii="Arial" w:hAnsi="Arial" w:cs="Arial" w:hint="eastAsia"/>
          <w:b/>
        </w:rPr>
        <w:t>注：打开产品包装后，若发现以上产品和附件有丢失或损坏，请及时与经销商联系。</w:t>
      </w:r>
    </w:p>
    <w:bookmarkEnd w:id="79"/>
    <w:bookmarkEnd w:id="80"/>
    <w:bookmarkEnd w:id="81"/>
    <w:bookmarkEnd w:id="82"/>
    <w:bookmarkEnd w:id="83"/>
    <w:bookmarkEnd w:id="84"/>
    <w:bookmarkEnd w:id="85"/>
    <w:p w:rsidR="004A16BD" w:rsidRDefault="004A16BD"/>
    <w:p w:rsidR="004A16BD" w:rsidRDefault="004A16BD"/>
    <w:p w:rsidR="004A16BD" w:rsidRDefault="004A16BD"/>
    <w:p w:rsidR="004A16BD" w:rsidRDefault="004A16BD"/>
    <w:p w:rsidR="004A16BD" w:rsidRDefault="004A16BD"/>
    <w:p w:rsidR="004A16BD" w:rsidRDefault="004A16BD"/>
    <w:p w:rsidR="004A16BD" w:rsidRDefault="004A16BD"/>
    <w:p w:rsidR="004A16BD" w:rsidRDefault="004A16BD"/>
    <w:p w:rsidR="004A16BD" w:rsidRDefault="004A16BD"/>
    <w:p w:rsidR="004A16BD" w:rsidRDefault="004A16BD"/>
    <w:p w:rsidR="004A16BD" w:rsidRDefault="00AC63D2">
      <w:pPr>
        <w:pageBreakBefore/>
        <w:outlineLvl w:val="0"/>
        <w:rPr>
          <w:rStyle w:val="10"/>
          <w:rFonts w:cs="Arial"/>
          <w:kern w:val="0"/>
          <w:sz w:val="28"/>
          <w:szCs w:val="32"/>
        </w:rPr>
      </w:pPr>
      <w:bookmarkStart w:id="86" w:name="_Toc3609"/>
      <w:bookmarkStart w:id="87" w:name="_Toc31503"/>
      <w:bookmarkStart w:id="88" w:name="_Toc405311515"/>
      <w:bookmarkStart w:id="89" w:name="_Toc10127"/>
      <w:bookmarkStart w:id="90" w:name="_Toc21503"/>
      <w:bookmarkStart w:id="91" w:name="_Toc31400"/>
      <w:r>
        <w:rPr>
          <w:rStyle w:val="10"/>
        </w:rPr>
        <w:lastRenderedPageBreak/>
        <w:t>第二章</w:t>
      </w:r>
      <w:r>
        <w:rPr>
          <w:rStyle w:val="10"/>
        </w:rPr>
        <w:t xml:space="preserve"> </w:t>
      </w:r>
      <w:r>
        <w:rPr>
          <w:rStyle w:val="10"/>
          <w:rFonts w:hint="eastAsia"/>
        </w:rPr>
        <w:t>安装、使用方法</w:t>
      </w:r>
      <w:bookmarkEnd w:id="86"/>
      <w:bookmarkEnd w:id="87"/>
      <w:bookmarkEnd w:id="88"/>
      <w:bookmarkEnd w:id="89"/>
      <w:bookmarkEnd w:id="90"/>
      <w:bookmarkEnd w:id="91"/>
      <w:r>
        <w:rPr>
          <w:rStyle w:val="10"/>
        </w:rPr>
        <w:t xml:space="preserve">  </w:t>
      </w:r>
      <w:r>
        <w:rPr>
          <w:rStyle w:val="10"/>
          <w:rFonts w:hint="eastAsia"/>
        </w:rPr>
        <w:t xml:space="preserve">                       </w:t>
      </w:r>
      <w:r>
        <w:rPr>
          <w:rStyle w:val="10"/>
        </w:rPr>
        <w:t xml:space="preserve">    </w:t>
      </w:r>
      <w:r>
        <w:rPr>
          <w:rFonts w:ascii="Arial" w:hAnsi="Arial"/>
        </w:rPr>
        <w:t xml:space="preserve">                         </w:t>
      </w:r>
    </w:p>
    <w:p w:rsidR="004A16BD" w:rsidRDefault="00AC63D2">
      <w:pPr>
        <w:pStyle w:val="2"/>
      </w:pPr>
      <w:bookmarkStart w:id="92" w:name="_Toc21135"/>
      <w:bookmarkStart w:id="93" w:name="_Toc21967"/>
      <w:bookmarkStart w:id="94" w:name="_Toc405311516"/>
      <w:bookmarkStart w:id="95" w:name="_Toc3677"/>
      <w:bookmarkStart w:id="96" w:name="_Toc20351"/>
      <w:bookmarkStart w:id="97" w:name="_Toc16080"/>
      <w:bookmarkStart w:id="98" w:name="_Toc11267"/>
      <w:bookmarkStart w:id="99" w:name="_Toc10375"/>
      <w:bookmarkStart w:id="100" w:name="_Toc14795"/>
      <w:r>
        <w:rPr>
          <w:rFonts w:hint="eastAsia"/>
        </w:rPr>
        <w:t xml:space="preserve">2.1 </w:t>
      </w:r>
      <w:bookmarkEnd w:id="92"/>
      <w:r>
        <w:rPr>
          <w:rFonts w:hint="eastAsia"/>
        </w:rPr>
        <w:t>安装交换机</w:t>
      </w:r>
      <w:bookmarkEnd w:id="93"/>
      <w:bookmarkEnd w:id="94"/>
      <w:bookmarkEnd w:id="95"/>
      <w:bookmarkEnd w:id="96"/>
      <w:bookmarkEnd w:id="97"/>
      <w:bookmarkEnd w:id="98"/>
      <w:bookmarkEnd w:id="99"/>
      <w:bookmarkEnd w:id="100"/>
      <w:r>
        <w:rPr>
          <w:rFonts w:hint="eastAsia"/>
        </w:rPr>
        <w:t xml:space="preserve"> </w:t>
      </w:r>
    </w:p>
    <w:p w:rsidR="004A16BD" w:rsidRDefault="00AC63D2">
      <w:pPr>
        <w:autoSpaceDE w:val="0"/>
        <w:autoSpaceDN w:val="0"/>
        <w:adjustRightInd w:val="0"/>
        <w:spacing w:afterLines="50" w:after="156" w:line="360" w:lineRule="auto"/>
        <w:rPr>
          <w:rFonts w:ascii="Arial" w:hAnsi="Arial" w:cs="Arial"/>
          <w:bCs/>
          <w:color w:val="000000"/>
          <w:kern w:val="0"/>
          <w:szCs w:val="21"/>
        </w:rPr>
      </w:pPr>
      <w:r>
        <w:rPr>
          <w:rFonts w:ascii="Arial" w:hAnsi="Arial" w:cs="Arial"/>
          <w:bCs/>
          <w:color w:val="000000"/>
          <w:kern w:val="0"/>
          <w:szCs w:val="21"/>
        </w:rPr>
        <w:t>请按照下面的说明</w:t>
      </w:r>
      <w:r>
        <w:rPr>
          <w:rFonts w:ascii="Arial" w:hAnsi="Arial" w:cs="Arial" w:hint="eastAsia"/>
          <w:bCs/>
          <w:color w:val="000000"/>
          <w:kern w:val="0"/>
          <w:szCs w:val="21"/>
        </w:rPr>
        <w:t>进行安装，</w:t>
      </w:r>
      <w:r>
        <w:rPr>
          <w:rFonts w:ascii="Arial" w:hAnsi="Arial" w:cs="Arial"/>
          <w:bCs/>
          <w:color w:val="000000"/>
          <w:kern w:val="0"/>
          <w:szCs w:val="21"/>
        </w:rPr>
        <w:t>避免不正确的</w:t>
      </w:r>
      <w:r>
        <w:rPr>
          <w:rFonts w:ascii="Arial" w:hAnsi="Arial" w:cs="Arial" w:hint="eastAsia"/>
          <w:bCs/>
          <w:color w:val="000000"/>
          <w:kern w:val="0"/>
          <w:szCs w:val="21"/>
        </w:rPr>
        <w:t>操作</w:t>
      </w:r>
      <w:r>
        <w:rPr>
          <w:rFonts w:ascii="Arial" w:hAnsi="Arial" w:cs="Arial"/>
          <w:bCs/>
          <w:color w:val="000000"/>
          <w:kern w:val="0"/>
          <w:szCs w:val="21"/>
        </w:rPr>
        <w:t>造成设备损坏和安全威胁</w:t>
      </w:r>
      <w:r>
        <w:rPr>
          <w:rFonts w:ascii="Arial" w:hAnsi="Arial" w:cs="Arial" w:hint="eastAsia"/>
          <w:bCs/>
          <w:color w:val="000000"/>
          <w:kern w:val="0"/>
          <w:szCs w:val="21"/>
        </w:rPr>
        <w:t>：</w:t>
      </w:r>
    </w:p>
    <w:p w:rsidR="004A16BD" w:rsidRDefault="00AC63D2">
      <w:pPr>
        <w:numPr>
          <w:ilvl w:val="0"/>
          <w:numId w:val="2"/>
        </w:numPr>
        <w:spacing w:beforeLines="20" w:before="62" w:line="360" w:lineRule="auto"/>
        <w:rPr>
          <w:rFonts w:ascii="Arial" w:hAnsi="Arial" w:cs="Arial"/>
          <w:kern w:val="0"/>
          <w:szCs w:val="21"/>
        </w:rPr>
      </w:pPr>
      <w:r>
        <w:rPr>
          <w:rFonts w:ascii="Arial" w:hAnsi="Arial" w:cs="Arial"/>
          <w:kern w:val="0"/>
          <w:szCs w:val="21"/>
        </w:rPr>
        <w:t>把交换机放置在平稳</w:t>
      </w:r>
      <w:r>
        <w:rPr>
          <w:rFonts w:ascii="Arial" w:hAnsi="Arial" w:cs="Arial" w:hint="eastAsia"/>
          <w:kern w:val="0"/>
          <w:szCs w:val="21"/>
        </w:rPr>
        <w:t>的</w:t>
      </w:r>
      <w:r>
        <w:rPr>
          <w:rFonts w:ascii="Arial" w:hAnsi="Arial" w:cs="Arial"/>
          <w:kern w:val="0"/>
          <w:szCs w:val="21"/>
        </w:rPr>
        <w:t>地方或桌面上以防跌落摔坏</w:t>
      </w:r>
      <w:r>
        <w:rPr>
          <w:rFonts w:ascii="Arial" w:hAnsi="Arial" w:cs="Arial" w:hint="eastAsia"/>
          <w:kern w:val="0"/>
          <w:szCs w:val="21"/>
        </w:rPr>
        <w:t>；</w:t>
      </w:r>
    </w:p>
    <w:p w:rsidR="004A16BD" w:rsidRDefault="00AC63D2">
      <w:pPr>
        <w:numPr>
          <w:ilvl w:val="0"/>
          <w:numId w:val="2"/>
        </w:numPr>
        <w:spacing w:line="360" w:lineRule="auto"/>
        <w:rPr>
          <w:rFonts w:ascii="Arial" w:hAnsi="Arial" w:cs="Arial"/>
          <w:kern w:val="0"/>
          <w:szCs w:val="21"/>
        </w:rPr>
      </w:pPr>
      <w:r>
        <w:rPr>
          <w:rFonts w:ascii="Arial" w:hAnsi="Arial" w:cs="Arial"/>
          <w:kern w:val="0"/>
          <w:szCs w:val="21"/>
        </w:rPr>
        <w:t>确保交换机连接的输入交流电源满足交换机背面标记的电压范围</w:t>
      </w:r>
      <w:r>
        <w:rPr>
          <w:rFonts w:ascii="Arial" w:hAnsi="Arial" w:cs="Arial" w:hint="eastAsia"/>
          <w:kern w:val="0"/>
          <w:szCs w:val="21"/>
        </w:rPr>
        <w:t>；</w:t>
      </w:r>
    </w:p>
    <w:p w:rsidR="004A16BD" w:rsidRDefault="00AC63D2">
      <w:pPr>
        <w:numPr>
          <w:ilvl w:val="0"/>
          <w:numId w:val="2"/>
        </w:numPr>
        <w:spacing w:line="360" w:lineRule="auto"/>
        <w:rPr>
          <w:rFonts w:ascii="Arial" w:hAnsi="Arial" w:cs="Arial"/>
          <w:kern w:val="0"/>
          <w:szCs w:val="21"/>
        </w:rPr>
      </w:pPr>
      <w:r>
        <w:rPr>
          <w:rFonts w:ascii="Arial" w:hAnsi="Arial" w:cs="Arial"/>
          <w:kern w:val="0"/>
          <w:szCs w:val="21"/>
        </w:rPr>
        <w:t>为了保持交换机远离电火花，请不要打开交换机的外壳，即使在不通电的情况下</w:t>
      </w:r>
      <w:r>
        <w:rPr>
          <w:rFonts w:ascii="Arial" w:hAnsi="Arial" w:cs="Arial" w:hint="eastAsia"/>
          <w:kern w:val="0"/>
          <w:szCs w:val="21"/>
        </w:rPr>
        <w:t>；</w:t>
      </w:r>
      <w:r>
        <w:rPr>
          <w:rFonts w:ascii="Arial" w:hAnsi="Arial" w:cs="Arial"/>
          <w:kern w:val="0"/>
          <w:szCs w:val="21"/>
        </w:rPr>
        <w:t xml:space="preserve"> </w:t>
      </w:r>
    </w:p>
    <w:p w:rsidR="004A16BD" w:rsidRDefault="00AC63D2">
      <w:pPr>
        <w:numPr>
          <w:ilvl w:val="0"/>
          <w:numId w:val="2"/>
        </w:numPr>
        <w:spacing w:line="360" w:lineRule="auto"/>
        <w:rPr>
          <w:rFonts w:ascii="Arial" w:hAnsi="Arial" w:cs="Arial"/>
          <w:kern w:val="0"/>
          <w:szCs w:val="21"/>
        </w:rPr>
      </w:pPr>
      <w:r>
        <w:rPr>
          <w:rFonts w:ascii="Arial" w:hAnsi="Arial" w:cs="Arial"/>
          <w:kern w:val="0"/>
          <w:szCs w:val="21"/>
        </w:rPr>
        <w:t>确保有足够的通风空间给交换机散热</w:t>
      </w:r>
      <w:r>
        <w:rPr>
          <w:rFonts w:ascii="Arial" w:hAnsi="Arial" w:cs="Arial" w:hint="eastAsia"/>
          <w:kern w:val="0"/>
          <w:szCs w:val="21"/>
        </w:rPr>
        <w:t>；</w:t>
      </w:r>
    </w:p>
    <w:p w:rsidR="004A16BD" w:rsidRDefault="00AC63D2">
      <w:pPr>
        <w:numPr>
          <w:ilvl w:val="0"/>
          <w:numId w:val="2"/>
        </w:numPr>
        <w:spacing w:line="360" w:lineRule="auto"/>
        <w:rPr>
          <w:rFonts w:ascii="Arial" w:hAnsi="Arial" w:cs="Arial"/>
          <w:color w:val="000000"/>
          <w:w w:val="103"/>
          <w:kern w:val="0"/>
          <w:position w:val="-2"/>
          <w:szCs w:val="21"/>
        </w:rPr>
      </w:pPr>
      <w:r>
        <w:rPr>
          <w:rFonts w:ascii="Arial" w:hAnsi="Arial" w:cs="Arial"/>
          <w:kern w:val="0"/>
          <w:szCs w:val="21"/>
        </w:rPr>
        <w:t>确保支撑交换机的台面能足够支撑交换机及其配件的重量。</w:t>
      </w:r>
    </w:p>
    <w:p w:rsidR="004A16BD" w:rsidRDefault="00AC63D2">
      <w:pPr>
        <w:pStyle w:val="3"/>
      </w:pPr>
      <w:bookmarkStart w:id="101" w:name="_Toc10901"/>
      <w:bookmarkStart w:id="102" w:name="_Toc25514"/>
      <w:bookmarkStart w:id="103" w:name="_Toc1273"/>
      <w:bookmarkStart w:id="104" w:name="_Toc2574"/>
      <w:bookmarkStart w:id="105" w:name="_Toc405311517"/>
      <w:bookmarkStart w:id="106" w:name="_Toc12636"/>
      <w:bookmarkStart w:id="107" w:name="_Toc7097"/>
      <w:bookmarkStart w:id="108" w:name="_Toc24534"/>
      <w:r>
        <w:t xml:space="preserve">2.1.1 </w:t>
      </w:r>
      <w:r>
        <w:t>桌面安装</w:t>
      </w:r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r>
        <w:t xml:space="preserve"> </w:t>
      </w:r>
    </w:p>
    <w:p w:rsidR="004A16BD" w:rsidRDefault="00AC63D2">
      <w:pPr>
        <w:autoSpaceDE w:val="0"/>
        <w:autoSpaceDN w:val="0"/>
        <w:adjustRightInd w:val="0"/>
        <w:spacing w:after="60" w:line="360" w:lineRule="auto"/>
        <w:rPr>
          <w:rFonts w:ascii="Arial" w:hAnsi="Arial" w:cs="Arial"/>
          <w:color w:val="000000"/>
          <w:kern w:val="0"/>
          <w:szCs w:val="21"/>
        </w:rPr>
      </w:pPr>
      <w:bookmarkStart w:id="109" w:name="_Toc12925"/>
      <w:bookmarkStart w:id="110" w:name="_Toc20893"/>
      <w:bookmarkStart w:id="111" w:name="_Toc405311518"/>
      <w:r>
        <w:rPr>
          <w:rFonts w:ascii="Arial" w:hAnsi="Arial" w:cs="Arial" w:hint="eastAsia"/>
          <w:szCs w:val="21"/>
        </w:rPr>
        <w:t>如果</w:t>
      </w:r>
      <w:r>
        <w:rPr>
          <w:rFonts w:ascii="Arial" w:hAnsi="Arial" w:cs="Arial"/>
          <w:szCs w:val="21"/>
        </w:rPr>
        <w:t>用户没有</w:t>
      </w:r>
      <w:r>
        <w:rPr>
          <w:rFonts w:ascii="Arial" w:hAnsi="Arial" w:cs="Arial"/>
          <w:szCs w:val="21"/>
        </w:rPr>
        <w:t>19</w:t>
      </w:r>
      <w:r>
        <w:rPr>
          <w:rFonts w:ascii="Arial" w:hAnsi="Arial" w:cs="Arial"/>
          <w:szCs w:val="21"/>
        </w:rPr>
        <w:t>英寸的标准机架，</w:t>
      </w:r>
      <w:r>
        <w:rPr>
          <w:rFonts w:ascii="Arial" w:hAnsi="Arial" w:cs="Arial" w:hint="eastAsia"/>
          <w:szCs w:val="21"/>
        </w:rPr>
        <w:t>那么可以</w:t>
      </w:r>
      <w:r>
        <w:rPr>
          <w:rFonts w:ascii="Arial" w:hAnsi="Arial" w:cs="Arial"/>
          <w:szCs w:val="21"/>
        </w:rPr>
        <w:t>把交换机安装在平稳桌面上。请将附带的橡胶脚垫安装于交换机底面的四个角上，然后置于桌面指定位置，保留足够的通风空间给交换机散热。</w:t>
      </w:r>
      <w:r>
        <w:rPr>
          <w:rFonts w:ascii="Arial" w:hAnsi="Arial" w:cs="Arial"/>
          <w:color w:val="000000"/>
          <w:kern w:val="0"/>
          <w:szCs w:val="21"/>
        </w:rPr>
        <w:t xml:space="preserve"> </w:t>
      </w:r>
    </w:p>
    <w:p w:rsidR="004A16BD" w:rsidRDefault="00AC63D2">
      <w:pPr>
        <w:autoSpaceDE w:val="0"/>
        <w:autoSpaceDN w:val="0"/>
        <w:adjustRightInd w:val="0"/>
        <w:spacing w:after="60" w:line="360" w:lineRule="auto"/>
        <w:jc w:val="center"/>
        <w:rPr>
          <w:rFonts w:ascii="Arial" w:hAnsi="Arial" w:cs="Arial"/>
          <w:kern w:val="0"/>
          <w:szCs w:val="21"/>
        </w:rPr>
      </w:pPr>
      <w:r>
        <w:rPr>
          <w:rFonts w:ascii="Arial" w:hAnsi="Arial" w:cs="Arial" w:hint="eastAsia"/>
          <w:noProof/>
          <w:kern w:val="0"/>
          <w:szCs w:val="21"/>
        </w:rPr>
        <w:drawing>
          <wp:inline distT="0" distB="0" distL="114300" distR="114300">
            <wp:extent cx="5271770" cy="2295525"/>
            <wp:effectExtent l="0" t="0" r="5080" b="9525"/>
            <wp:docPr id="5" name="图片 170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70" descr="图片3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A16BD" w:rsidRDefault="00AC63D2">
      <w:pPr>
        <w:autoSpaceDN w:val="0"/>
        <w:spacing w:line="312" w:lineRule="auto"/>
        <w:jc w:val="center"/>
        <w:rPr>
          <w:rFonts w:ascii="Arial" w:hAnsi="Arial"/>
        </w:rPr>
      </w:pPr>
      <w:r>
        <w:rPr>
          <w:rFonts w:ascii="Arial" w:hAnsi="Arial" w:cs="Arial"/>
          <w:szCs w:val="21"/>
        </w:rPr>
        <w:t>图</w:t>
      </w:r>
      <w:r>
        <w:rPr>
          <w:rFonts w:ascii="Arial" w:hAnsi="Arial" w:cs="Arial" w:hint="eastAsia"/>
          <w:szCs w:val="21"/>
        </w:rPr>
        <w:t>4</w:t>
      </w:r>
      <w:r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 w:hint="eastAsia"/>
          <w:color w:val="000000"/>
          <w:kern w:val="0"/>
          <w:szCs w:val="21"/>
        </w:rPr>
        <w:t>桌面安装</w:t>
      </w:r>
    </w:p>
    <w:p w:rsidR="004A16BD" w:rsidRDefault="004A16BD">
      <w:pPr>
        <w:autoSpaceDE w:val="0"/>
        <w:autoSpaceDN w:val="0"/>
        <w:adjustRightInd w:val="0"/>
        <w:spacing w:after="60" w:line="360" w:lineRule="auto"/>
        <w:rPr>
          <w:rFonts w:ascii="Arial" w:hAnsi="Arial" w:cs="Arial"/>
          <w:kern w:val="0"/>
          <w:szCs w:val="21"/>
        </w:rPr>
      </w:pPr>
    </w:p>
    <w:p w:rsidR="004A16BD" w:rsidRDefault="004A16BD">
      <w:pPr>
        <w:autoSpaceDE w:val="0"/>
        <w:autoSpaceDN w:val="0"/>
        <w:adjustRightInd w:val="0"/>
        <w:spacing w:after="60" w:line="360" w:lineRule="auto"/>
        <w:rPr>
          <w:rFonts w:ascii="Arial" w:hAnsi="Arial" w:cs="Arial"/>
          <w:kern w:val="0"/>
          <w:szCs w:val="21"/>
        </w:rPr>
      </w:pPr>
    </w:p>
    <w:p w:rsidR="004A16BD" w:rsidRDefault="00AC63D2">
      <w:pPr>
        <w:pStyle w:val="3"/>
      </w:pPr>
      <w:bookmarkStart w:id="112" w:name="_Toc1053"/>
      <w:bookmarkStart w:id="113" w:name="_Toc15208"/>
      <w:bookmarkStart w:id="114" w:name="_Toc9784"/>
      <w:bookmarkStart w:id="115" w:name="_Toc2828"/>
      <w:bookmarkStart w:id="116" w:name="_Toc5525"/>
      <w:r>
        <w:t xml:space="preserve">2.1.2 </w:t>
      </w:r>
      <w:r>
        <w:t>机架式安装</w:t>
      </w:r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r>
        <w:t xml:space="preserve"> </w:t>
      </w:r>
    </w:p>
    <w:p w:rsidR="004A16BD" w:rsidRDefault="00AC63D2">
      <w:pPr>
        <w:autoSpaceDE w:val="0"/>
        <w:autoSpaceDN w:val="0"/>
        <w:adjustRightInd w:val="0"/>
        <w:spacing w:after="60" w:line="360" w:lineRule="auto"/>
        <w:rPr>
          <w:rFonts w:ascii="Arial" w:hAnsi="Arial" w:cs="Arial"/>
          <w:szCs w:val="21"/>
        </w:rPr>
      </w:pPr>
      <w:bookmarkStart w:id="117" w:name="_Toc405311519"/>
      <w:bookmarkStart w:id="118" w:name="_Toc21444"/>
      <w:bookmarkStart w:id="119" w:name="_Toc21978"/>
      <w:bookmarkStart w:id="120" w:name="_Toc405311521"/>
      <w:bookmarkStart w:id="121" w:name="_Toc6599"/>
      <w:bookmarkStart w:id="122" w:name="_Toc22144"/>
      <w:bookmarkStart w:id="123" w:name="_Toc1206"/>
      <w:bookmarkStart w:id="124" w:name="_Toc26450"/>
      <w:bookmarkStart w:id="125" w:name="_Toc31553"/>
      <w:bookmarkStart w:id="126" w:name="_Toc3426"/>
      <w:bookmarkStart w:id="127" w:name="_Toc6381"/>
      <w:r>
        <w:rPr>
          <w:rFonts w:ascii="Arial" w:hAnsi="Arial" w:cs="Arial" w:hint="eastAsia"/>
          <w:szCs w:val="21"/>
        </w:rPr>
        <w:t>交换机可安装在</w:t>
      </w:r>
      <w:r>
        <w:rPr>
          <w:rFonts w:ascii="Arial" w:hAnsi="Arial" w:cs="Arial" w:hint="eastAsia"/>
          <w:szCs w:val="21"/>
        </w:rPr>
        <w:t>EIA</w:t>
      </w:r>
      <w:r>
        <w:rPr>
          <w:rFonts w:ascii="Arial" w:hAnsi="Arial" w:cs="Arial" w:hint="eastAsia"/>
          <w:szCs w:val="21"/>
        </w:rPr>
        <w:t>标准尺寸</w:t>
      </w:r>
      <w:r>
        <w:rPr>
          <w:rFonts w:ascii="Arial" w:hAnsi="Arial" w:cs="Arial" w:hint="eastAsia"/>
          <w:szCs w:val="21"/>
        </w:rPr>
        <w:t>19-</w:t>
      </w:r>
      <w:r>
        <w:rPr>
          <w:rFonts w:ascii="Arial" w:hAnsi="Arial" w:cs="Arial" w:hint="eastAsia"/>
          <w:szCs w:val="21"/>
        </w:rPr>
        <w:t>英寸机架中，后者可同其它设备一起置于布线室中。安装交换机，请遵循以下步骤：</w:t>
      </w:r>
    </w:p>
    <w:p w:rsidR="004A16BD" w:rsidRDefault="00AC63D2">
      <w:pPr>
        <w:keepNext/>
        <w:numPr>
          <w:ilvl w:val="0"/>
          <w:numId w:val="3"/>
        </w:numPr>
        <w:autoSpaceDE w:val="0"/>
        <w:autoSpaceDN w:val="0"/>
        <w:adjustRightInd w:val="0"/>
        <w:spacing w:beforeLines="50" w:before="156" w:line="360" w:lineRule="auto"/>
        <w:rPr>
          <w:rFonts w:ascii="Arial" w:hAnsi="Arial" w:cs="Arial"/>
          <w:szCs w:val="21"/>
        </w:rPr>
      </w:pPr>
      <w:r>
        <w:rPr>
          <w:rFonts w:ascii="Arial" w:hAnsi="Arial" w:cs="Arial"/>
          <w:color w:val="000000"/>
          <w:kern w:val="0"/>
          <w:szCs w:val="21"/>
        </w:rPr>
        <w:lastRenderedPageBreak/>
        <w:t>安装时，将安装支架附于交换机的侧面板（一边一个）并用随货提供的螺丝将其</w:t>
      </w:r>
      <w:r>
        <w:rPr>
          <w:rFonts w:ascii="Arial" w:hAnsi="Arial" w:cs="Arial" w:hint="eastAsia"/>
          <w:color w:val="000000"/>
          <w:kern w:val="0"/>
          <w:szCs w:val="21"/>
        </w:rPr>
        <w:t>固定。</w:t>
      </w:r>
      <w:r>
        <w:rPr>
          <w:rFonts w:ascii="Arial" w:hAnsi="Arial" w:cs="Arial"/>
          <w:color w:val="000000"/>
          <w:kern w:val="0"/>
          <w:szCs w:val="21"/>
        </w:rPr>
        <w:t xml:space="preserve"> </w:t>
      </w:r>
    </w:p>
    <w:p w:rsidR="004A16BD" w:rsidRDefault="00AC63D2">
      <w:pPr>
        <w:tabs>
          <w:tab w:val="left" w:pos="3617"/>
        </w:tabs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ab/>
      </w:r>
    </w:p>
    <w:p w:rsidR="004A16BD" w:rsidRDefault="00AC63D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 w:hint="eastAsia"/>
          <w:noProof/>
        </w:rPr>
        <w:drawing>
          <wp:inline distT="0" distB="0" distL="114300" distR="114300">
            <wp:extent cx="5271770" cy="1415415"/>
            <wp:effectExtent l="0" t="0" r="5080" b="13335"/>
            <wp:docPr id="6" name="图片 171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71" descr="图片4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4154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A16BD" w:rsidRDefault="00AC63D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szCs w:val="21"/>
        </w:rPr>
        <w:t>图</w:t>
      </w:r>
      <w:r>
        <w:rPr>
          <w:rFonts w:ascii="Arial" w:hAnsi="Arial" w:cs="Arial"/>
          <w:szCs w:val="21"/>
        </w:rPr>
        <w:t xml:space="preserve">5 </w:t>
      </w:r>
      <w:r>
        <w:rPr>
          <w:rFonts w:ascii="Arial" w:hAnsi="Arial" w:cs="Arial"/>
          <w:szCs w:val="21"/>
        </w:rPr>
        <w:t>安装支架</w:t>
      </w:r>
    </w:p>
    <w:p w:rsidR="004A16BD" w:rsidRDefault="00AC63D2">
      <w:pPr>
        <w:numPr>
          <w:ilvl w:val="0"/>
          <w:numId w:val="3"/>
        </w:numPr>
        <w:autoSpaceDE w:val="0"/>
        <w:autoSpaceDN w:val="0"/>
        <w:adjustRightInd w:val="0"/>
        <w:spacing w:beforeLines="50" w:before="156" w:line="36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kern w:val="0"/>
          <w:szCs w:val="21"/>
        </w:rPr>
        <w:t>然后，用</w:t>
      </w:r>
      <w:proofErr w:type="gramStart"/>
      <w:r>
        <w:rPr>
          <w:rFonts w:ascii="Arial" w:hAnsi="Arial" w:cs="Arial"/>
          <w:color w:val="000000"/>
          <w:kern w:val="0"/>
          <w:szCs w:val="21"/>
        </w:rPr>
        <w:t>随设备</w:t>
      </w:r>
      <w:proofErr w:type="gramEnd"/>
      <w:r>
        <w:rPr>
          <w:rFonts w:ascii="Arial" w:hAnsi="Arial" w:cs="Arial"/>
          <w:color w:val="000000"/>
          <w:kern w:val="0"/>
          <w:szCs w:val="21"/>
        </w:rPr>
        <w:t>机架提供的螺丝将交换机安装到机架上。</w:t>
      </w:r>
      <w:r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</w:p>
    <w:p w:rsidR="004A16BD" w:rsidRDefault="00AC63D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Cs w:val="21"/>
        </w:rPr>
      </w:pPr>
      <w:r>
        <w:rPr>
          <w:rFonts w:ascii="Arial" w:hAnsi="Arial" w:cs="Arial" w:hint="eastAsia"/>
          <w:noProof/>
          <w:szCs w:val="21"/>
        </w:rPr>
        <w:drawing>
          <wp:inline distT="0" distB="0" distL="114300" distR="114300">
            <wp:extent cx="5271770" cy="2203450"/>
            <wp:effectExtent l="0" t="0" r="5080" b="6350"/>
            <wp:docPr id="7" name="图片 172" descr="图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72" descr="图片5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203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A16BD" w:rsidRDefault="00AC63D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szCs w:val="21"/>
        </w:rPr>
        <w:t>图</w:t>
      </w:r>
      <w:r>
        <w:rPr>
          <w:rFonts w:ascii="Arial" w:hAnsi="Arial" w:cs="Arial"/>
          <w:szCs w:val="21"/>
        </w:rPr>
        <w:t xml:space="preserve">6 </w:t>
      </w:r>
      <w:r>
        <w:rPr>
          <w:rFonts w:ascii="Arial" w:hAnsi="Arial" w:cs="Arial"/>
          <w:szCs w:val="21"/>
        </w:rPr>
        <w:t>安装到机架</w:t>
      </w:r>
    </w:p>
    <w:p w:rsidR="004A16BD" w:rsidRDefault="00AC63D2">
      <w:pPr>
        <w:pStyle w:val="3"/>
      </w:pPr>
      <w:bookmarkStart w:id="128" w:name="_Toc23518"/>
      <w:bookmarkStart w:id="129" w:name="_Toc2036"/>
      <w:bookmarkStart w:id="130" w:name="_Toc2651"/>
      <w:bookmarkStart w:id="131" w:name="_Toc5265"/>
      <w:bookmarkStart w:id="132" w:name="_Toc27605"/>
      <w:r>
        <w:t xml:space="preserve">2.1.3 </w:t>
      </w:r>
      <w:r>
        <w:t>给交换机上电</w:t>
      </w:r>
      <w:bookmarkEnd w:id="117"/>
      <w:bookmarkEnd w:id="118"/>
      <w:bookmarkEnd w:id="119"/>
      <w:bookmarkEnd w:id="128"/>
      <w:bookmarkEnd w:id="129"/>
      <w:bookmarkEnd w:id="130"/>
      <w:bookmarkEnd w:id="131"/>
      <w:bookmarkEnd w:id="132"/>
    </w:p>
    <w:p w:rsidR="004A16BD" w:rsidRDefault="00AC63D2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0"/>
          <w:szCs w:val="21"/>
        </w:rPr>
      </w:pPr>
      <w:r>
        <w:rPr>
          <w:rFonts w:ascii="Arial" w:hAnsi="Arial" w:cs="Arial"/>
          <w:color w:val="000000"/>
          <w:kern w:val="0"/>
          <w:szCs w:val="21"/>
        </w:rPr>
        <w:t>该交换机是通过交流</w:t>
      </w:r>
      <w:r>
        <w:rPr>
          <w:rFonts w:ascii="Arial" w:hAnsi="Arial" w:cs="Arial"/>
          <w:color w:val="000000"/>
          <w:kern w:val="0"/>
          <w:szCs w:val="21"/>
        </w:rPr>
        <w:t>100</w:t>
      </w:r>
      <w:r>
        <w:rPr>
          <w:rFonts w:ascii="Arial" w:hAnsi="Arial" w:cs="Arial" w:hint="eastAsia"/>
          <w:color w:val="000000"/>
          <w:kern w:val="0"/>
          <w:szCs w:val="21"/>
        </w:rPr>
        <w:t>~</w:t>
      </w:r>
      <w:r>
        <w:rPr>
          <w:rFonts w:ascii="Arial" w:hAnsi="Arial" w:cs="Arial"/>
          <w:color w:val="000000"/>
          <w:kern w:val="0"/>
          <w:szCs w:val="21"/>
        </w:rPr>
        <w:t>240V 50/60Hz</w:t>
      </w:r>
      <w:r>
        <w:rPr>
          <w:rFonts w:ascii="Arial" w:hAnsi="Arial" w:cs="Arial"/>
          <w:color w:val="000000"/>
          <w:kern w:val="0"/>
          <w:szCs w:val="21"/>
        </w:rPr>
        <w:t>的内部高能效电源供电，请按照以下步骤连接</w:t>
      </w:r>
      <w:r>
        <w:rPr>
          <w:rFonts w:ascii="Arial" w:hAnsi="Arial" w:cs="Arial" w:hint="eastAsia"/>
          <w:color w:val="000000"/>
          <w:kern w:val="0"/>
          <w:szCs w:val="21"/>
        </w:rPr>
        <w:t>：</w:t>
      </w:r>
    </w:p>
    <w:p w:rsidR="004A16BD" w:rsidRDefault="00AC63D2">
      <w:pPr>
        <w:autoSpaceDE w:val="0"/>
        <w:autoSpaceDN w:val="0"/>
        <w:adjustRightInd w:val="0"/>
        <w:spacing w:beforeLines="50" w:before="156" w:line="360" w:lineRule="auto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  <w:r>
        <w:rPr>
          <w:rFonts w:ascii="Arial" w:hAnsi="Arial" w:cs="Arial"/>
          <w:b/>
          <w:bCs/>
          <w:color w:val="000000"/>
          <w:kern w:val="0"/>
          <w:sz w:val="24"/>
          <w:szCs w:val="24"/>
        </w:rPr>
        <w:t>AC</w:t>
      </w:r>
      <w:r>
        <w:rPr>
          <w:rFonts w:ascii="Arial" w:hAnsi="Arial" w:cs="Arial"/>
          <w:b/>
          <w:bCs/>
          <w:color w:val="000000"/>
          <w:kern w:val="0"/>
          <w:sz w:val="24"/>
          <w:szCs w:val="24"/>
        </w:rPr>
        <w:t>插座</w:t>
      </w:r>
      <w:r>
        <w:rPr>
          <w:rFonts w:ascii="Arial" w:hAnsi="Arial" w:cs="Arial" w:hint="eastAsia"/>
          <w:b/>
          <w:bCs/>
          <w:color w:val="000000"/>
          <w:kern w:val="0"/>
          <w:sz w:val="24"/>
          <w:szCs w:val="24"/>
        </w:rPr>
        <w:t>：</w:t>
      </w:r>
    </w:p>
    <w:p w:rsidR="004A16BD" w:rsidRDefault="00AC63D2">
      <w:pPr>
        <w:autoSpaceDE w:val="0"/>
        <w:autoSpaceDN w:val="0"/>
        <w:adjustRightInd w:val="0"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/>
          <w:color w:val="000000"/>
          <w:kern w:val="0"/>
          <w:szCs w:val="21"/>
        </w:rPr>
        <w:t>推荐使用单相三线插座与中性出口或多功能计算机专业的插座。请确认插座</w:t>
      </w:r>
      <w:r>
        <w:rPr>
          <w:rFonts w:ascii="Arial" w:hAnsi="Arial" w:cs="Arial" w:hint="eastAsia"/>
          <w:color w:val="000000"/>
          <w:kern w:val="0"/>
          <w:szCs w:val="21"/>
        </w:rPr>
        <w:t>接地线完好且能正常工作</w:t>
      </w:r>
      <w:r>
        <w:rPr>
          <w:rFonts w:ascii="Arial" w:hAnsi="Arial" w:cs="Arial"/>
          <w:color w:val="000000"/>
          <w:kern w:val="0"/>
          <w:szCs w:val="21"/>
        </w:rPr>
        <w:t>。</w:t>
      </w:r>
    </w:p>
    <w:p w:rsidR="004A16BD" w:rsidRDefault="00AC63D2">
      <w:pPr>
        <w:autoSpaceDE w:val="0"/>
        <w:autoSpaceDN w:val="0"/>
        <w:adjustRightInd w:val="0"/>
        <w:spacing w:beforeLines="50" w:before="156" w:line="360" w:lineRule="auto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  <w:r>
        <w:rPr>
          <w:rFonts w:ascii="Arial" w:hAnsi="Arial" w:cs="Arial"/>
          <w:b/>
          <w:bCs/>
          <w:color w:val="000000"/>
          <w:kern w:val="0"/>
          <w:sz w:val="24"/>
          <w:szCs w:val="24"/>
        </w:rPr>
        <w:t>AC</w:t>
      </w:r>
      <w:r>
        <w:rPr>
          <w:rFonts w:ascii="Arial" w:hAnsi="Arial" w:cs="Arial"/>
          <w:b/>
          <w:bCs/>
          <w:color w:val="000000"/>
          <w:kern w:val="0"/>
          <w:sz w:val="24"/>
          <w:szCs w:val="24"/>
        </w:rPr>
        <w:t>电源线连接</w:t>
      </w:r>
      <w:r>
        <w:rPr>
          <w:rFonts w:ascii="Arial" w:hAnsi="Arial" w:cs="Arial" w:hint="eastAsia"/>
          <w:b/>
          <w:bCs/>
          <w:color w:val="000000"/>
          <w:kern w:val="0"/>
          <w:sz w:val="24"/>
          <w:szCs w:val="24"/>
        </w:rPr>
        <w:t>：</w:t>
      </w:r>
    </w:p>
    <w:p w:rsidR="004A16BD" w:rsidRDefault="00AC63D2">
      <w:pPr>
        <w:spacing w:line="360" w:lineRule="auto"/>
        <w:rPr>
          <w:rFonts w:ascii="Arial" w:hAnsi="Arial" w:cs="Arial"/>
          <w:color w:val="000000"/>
          <w:kern w:val="0"/>
          <w:szCs w:val="21"/>
        </w:rPr>
      </w:pPr>
      <w:proofErr w:type="gramStart"/>
      <w:r>
        <w:rPr>
          <w:rFonts w:ascii="Arial" w:hAnsi="Arial" w:cs="Arial"/>
          <w:color w:val="000000"/>
          <w:kern w:val="0"/>
          <w:szCs w:val="21"/>
        </w:rPr>
        <w:t>用标配的</w:t>
      </w:r>
      <w:proofErr w:type="gramEnd"/>
      <w:r>
        <w:rPr>
          <w:rFonts w:ascii="Arial" w:hAnsi="Arial" w:cs="Arial"/>
          <w:color w:val="000000"/>
          <w:kern w:val="0"/>
          <w:szCs w:val="21"/>
        </w:rPr>
        <w:t>交流电源线一端插入</w:t>
      </w:r>
      <w:r>
        <w:rPr>
          <w:rFonts w:ascii="Arial" w:hAnsi="Arial" w:cs="Arial"/>
          <w:color w:val="000000"/>
          <w:kern w:val="0"/>
          <w:szCs w:val="21"/>
        </w:rPr>
        <w:t>AC</w:t>
      </w:r>
      <w:r>
        <w:rPr>
          <w:rFonts w:ascii="Arial" w:hAnsi="Arial" w:cs="Arial"/>
          <w:color w:val="000000"/>
          <w:kern w:val="0"/>
          <w:szCs w:val="21"/>
        </w:rPr>
        <w:t>电源插座，一端接到交换机后面板的电源接口。检查电源指示灯是否亮，如果电源指示灯亮，表明电源连接成功。</w:t>
      </w:r>
    </w:p>
    <w:p w:rsidR="004A16BD" w:rsidRDefault="00AC63D2">
      <w:pPr>
        <w:pStyle w:val="2"/>
      </w:pPr>
      <w:bookmarkStart w:id="133" w:name="_Toc22557"/>
      <w:bookmarkStart w:id="134" w:name="_Toc406001518"/>
      <w:bookmarkStart w:id="135" w:name="_Toc13453"/>
      <w:bookmarkStart w:id="136" w:name="_Toc896"/>
      <w:bookmarkStart w:id="137" w:name="_Toc3067"/>
      <w:bookmarkStart w:id="138" w:name="_Toc31962"/>
      <w:bookmarkStart w:id="139" w:name="_Toc17172"/>
      <w:r>
        <w:rPr>
          <w:rFonts w:hint="eastAsia"/>
        </w:rPr>
        <w:lastRenderedPageBreak/>
        <w:t>2.2</w:t>
      </w:r>
      <w:r>
        <w:rPr>
          <w:rFonts w:hint="eastAsia"/>
        </w:rPr>
        <w:t>连接计算机（</w:t>
      </w:r>
      <w:r>
        <w:rPr>
          <w:rFonts w:hint="eastAsia"/>
        </w:rPr>
        <w:t>NIC</w:t>
      </w:r>
      <w:r>
        <w:rPr>
          <w:rFonts w:hint="eastAsia"/>
        </w:rPr>
        <w:t>）到交换机</w:t>
      </w:r>
      <w:bookmarkEnd w:id="133"/>
      <w:bookmarkEnd w:id="134"/>
      <w:bookmarkEnd w:id="135"/>
      <w:bookmarkEnd w:id="136"/>
      <w:bookmarkEnd w:id="137"/>
      <w:bookmarkEnd w:id="138"/>
      <w:bookmarkEnd w:id="139"/>
    </w:p>
    <w:p w:rsidR="004A16BD" w:rsidRDefault="00AC63D2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kern w:val="0"/>
          <w:szCs w:val="21"/>
        </w:rPr>
        <w:t>请将网卡插入电脑</w:t>
      </w:r>
      <w:r>
        <w:rPr>
          <w:rFonts w:ascii="Arial" w:hAnsi="Arial" w:cs="Arial" w:hint="eastAsia"/>
          <w:color w:val="000000"/>
          <w:kern w:val="0"/>
          <w:szCs w:val="21"/>
        </w:rPr>
        <w:t>，</w:t>
      </w:r>
      <w:r>
        <w:rPr>
          <w:rFonts w:ascii="Arial" w:hAnsi="Arial" w:cs="Arial"/>
          <w:color w:val="000000"/>
          <w:kern w:val="0"/>
          <w:szCs w:val="21"/>
        </w:rPr>
        <w:t>安装网卡驱动程序后</w:t>
      </w:r>
      <w:r>
        <w:rPr>
          <w:rFonts w:ascii="Arial" w:hAnsi="Arial" w:cs="Arial" w:hint="eastAsia"/>
          <w:color w:val="000000"/>
          <w:kern w:val="0"/>
          <w:szCs w:val="21"/>
        </w:rPr>
        <w:t>，</w:t>
      </w:r>
      <w:r>
        <w:rPr>
          <w:rFonts w:ascii="Arial" w:hAnsi="Arial" w:cs="Arial"/>
          <w:color w:val="000000"/>
          <w:kern w:val="0"/>
          <w:szCs w:val="21"/>
        </w:rPr>
        <w:t>请将双绞线的一端连接到</w:t>
      </w:r>
      <w:r>
        <w:rPr>
          <w:rFonts w:ascii="Arial" w:hAnsi="Arial" w:cs="Arial" w:hint="eastAsia"/>
          <w:color w:val="000000"/>
          <w:kern w:val="0"/>
          <w:szCs w:val="21"/>
        </w:rPr>
        <w:t>您</w:t>
      </w:r>
      <w:r>
        <w:rPr>
          <w:rFonts w:ascii="Arial" w:hAnsi="Arial" w:cs="Arial"/>
          <w:color w:val="000000"/>
          <w:kern w:val="0"/>
          <w:szCs w:val="21"/>
        </w:rPr>
        <w:t>的电脑</w:t>
      </w:r>
      <w:r>
        <w:rPr>
          <w:rFonts w:ascii="Arial" w:hAnsi="Arial" w:cs="Arial" w:hint="eastAsia"/>
          <w:color w:val="000000"/>
          <w:kern w:val="0"/>
          <w:szCs w:val="21"/>
        </w:rPr>
        <w:t>，</w:t>
      </w:r>
      <w:r>
        <w:rPr>
          <w:rFonts w:ascii="Arial" w:hAnsi="Arial" w:cs="Arial"/>
          <w:color w:val="000000"/>
          <w:kern w:val="0"/>
          <w:szCs w:val="21"/>
        </w:rPr>
        <w:t>另一端将连接到</w:t>
      </w:r>
      <w:r>
        <w:rPr>
          <w:rFonts w:ascii="Arial" w:hAnsi="Arial" w:cs="Arial" w:hint="eastAsia"/>
          <w:color w:val="000000"/>
          <w:kern w:val="0"/>
          <w:szCs w:val="21"/>
        </w:rPr>
        <w:t>交换机的</w:t>
      </w:r>
      <w:r>
        <w:rPr>
          <w:rFonts w:ascii="Arial" w:hAnsi="Arial" w:cs="Arial"/>
          <w:color w:val="000000"/>
          <w:kern w:val="0"/>
          <w:szCs w:val="21"/>
        </w:rPr>
        <w:t>任意</w:t>
      </w:r>
      <w:r>
        <w:rPr>
          <w:rFonts w:ascii="Arial" w:hAnsi="Arial" w:cs="Arial"/>
          <w:color w:val="000000"/>
          <w:kern w:val="0"/>
          <w:szCs w:val="21"/>
        </w:rPr>
        <w:t>RJ-45</w:t>
      </w:r>
      <w:r>
        <w:rPr>
          <w:rFonts w:ascii="Arial" w:hAnsi="Arial" w:cs="Arial"/>
          <w:color w:val="000000"/>
          <w:kern w:val="0"/>
          <w:szCs w:val="21"/>
        </w:rPr>
        <w:t>口上</w:t>
      </w:r>
      <w:r>
        <w:rPr>
          <w:rFonts w:ascii="Arial" w:hAnsi="Arial" w:cs="Arial" w:hint="eastAsia"/>
          <w:color w:val="000000"/>
          <w:kern w:val="0"/>
          <w:szCs w:val="21"/>
        </w:rPr>
        <w:t>，</w:t>
      </w:r>
      <w:r>
        <w:rPr>
          <w:rFonts w:ascii="Arial" w:hAnsi="Arial" w:cs="Arial"/>
          <w:color w:val="000000"/>
          <w:kern w:val="0"/>
          <w:szCs w:val="21"/>
        </w:rPr>
        <w:t>交换机和电脑</w:t>
      </w:r>
      <w:r>
        <w:rPr>
          <w:rFonts w:ascii="Arial" w:hAnsi="Arial" w:cs="Arial" w:hint="eastAsia"/>
          <w:color w:val="000000"/>
          <w:kern w:val="0"/>
          <w:szCs w:val="21"/>
        </w:rPr>
        <w:t>连接距离最大支持</w:t>
      </w:r>
      <w:r>
        <w:rPr>
          <w:rFonts w:ascii="Arial" w:hAnsi="Arial" w:cs="Arial"/>
          <w:color w:val="000000"/>
          <w:kern w:val="0"/>
          <w:szCs w:val="21"/>
        </w:rPr>
        <w:t>100</w:t>
      </w:r>
      <w:r>
        <w:rPr>
          <w:rFonts w:ascii="Arial" w:hAnsi="Arial" w:cs="Arial"/>
          <w:color w:val="000000"/>
          <w:kern w:val="0"/>
          <w:szCs w:val="21"/>
        </w:rPr>
        <w:t>米。一旦连接</w:t>
      </w:r>
      <w:r>
        <w:rPr>
          <w:rFonts w:ascii="Arial" w:hAnsi="Arial" w:cs="Arial"/>
          <w:szCs w:val="21"/>
        </w:rPr>
        <w:t>成功</w:t>
      </w:r>
      <w:r>
        <w:rPr>
          <w:rFonts w:ascii="Arial" w:hAnsi="Arial" w:cs="Arial" w:hint="eastAsia"/>
          <w:szCs w:val="21"/>
        </w:rPr>
        <w:t>，</w:t>
      </w:r>
      <w:r>
        <w:rPr>
          <w:rFonts w:ascii="Arial" w:hAnsi="Arial" w:cs="Arial"/>
          <w:szCs w:val="21"/>
        </w:rPr>
        <w:t>设备正常上电，则相对应的交换机</w:t>
      </w:r>
      <w:r>
        <w:rPr>
          <w:rFonts w:ascii="Arial" w:hAnsi="Arial"/>
          <w:szCs w:val="21"/>
        </w:rPr>
        <w:t>LNK/ACT/Speed</w:t>
      </w:r>
      <w:r>
        <w:rPr>
          <w:rFonts w:ascii="Arial" w:hAnsi="Arial" w:cs="Arial"/>
          <w:szCs w:val="21"/>
        </w:rPr>
        <w:t>状态指示器灯工作。</w:t>
      </w:r>
    </w:p>
    <w:p w:rsidR="004A16BD" w:rsidRDefault="00AC63D2">
      <w:pPr>
        <w:spacing w:line="360" w:lineRule="auto"/>
        <w:jc w:val="center"/>
        <w:rPr>
          <w:rFonts w:ascii="Arial" w:hAnsi="Arial" w:cs="Arial"/>
          <w:szCs w:val="21"/>
        </w:rPr>
      </w:pPr>
      <w:r>
        <w:rPr>
          <w:rFonts w:ascii="Arial" w:hAnsi="Arial" w:cs="Arial" w:hint="eastAsia"/>
          <w:noProof/>
          <w:szCs w:val="21"/>
        </w:rPr>
        <w:drawing>
          <wp:inline distT="0" distB="0" distL="114300" distR="114300">
            <wp:extent cx="5271770" cy="2304415"/>
            <wp:effectExtent l="0" t="0" r="5080" b="635"/>
            <wp:docPr id="8" name="图片 175" descr="图片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75" descr="图片6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3044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A16BD" w:rsidRDefault="00AC63D2">
      <w:pPr>
        <w:spacing w:line="360" w:lineRule="auto"/>
        <w:jc w:val="center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图</w:t>
      </w:r>
      <w:r>
        <w:rPr>
          <w:rFonts w:ascii="Arial" w:hAnsi="Arial" w:cs="Arial" w:hint="eastAsia"/>
          <w:szCs w:val="21"/>
        </w:rPr>
        <w:t xml:space="preserve">7 </w:t>
      </w:r>
      <w:r>
        <w:rPr>
          <w:rFonts w:ascii="Arial" w:hAnsi="Arial" w:cs="Arial" w:hint="eastAsia"/>
          <w:szCs w:val="21"/>
        </w:rPr>
        <w:t>连接</w:t>
      </w:r>
      <w:r>
        <w:rPr>
          <w:rFonts w:ascii="Arial" w:hAnsi="Arial" w:cs="Arial" w:hint="eastAsia"/>
          <w:szCs w:val="21"/>
        </w:rPr>
        <w:t>PC</w:t>
      </w:r>
      <w:r>
        <w:rPr>
          <w:rFonts w:ascii="Arial" w:hAnsi="Arial" w:cs="Arial" w:hint="eastAsia"/>
          <w:szCs w:val="21"/>
        </w:rPr>
        <w:t>到交换机</w:t>
      </w:r>
    </w:p>
    <w:p w:rsidR="004A16BD" w:rsidRDefault="00AC63D2">
      <w:pPr>
        <w:pStyle w:val="2"/>
      </w:pPr>
      <w:bookmarkStart w:id="140" w:name="_Toc30939"/>
      <w:r>
        <w:rPr>
          <w:rFonts w:hint="eastAsia"/>
        </w:rPr>
        <w:t xml:space="preserve">2.3 </w:t>
      </w:r>
      <w:r>
        <w:rPr>
          <w:rFonts w:hint="eastAsia"/>
        </w:rPr>
        <w:t>连接负载到交换机</w:t>
      </w:r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40"/>
    </w:p>
    <w:p w:rsidR="004A16BD" w:rsidRDefault="00AC63D2">
      <w:pPr>
        <w:spacing w:line="360" w:lineRule="auto"/>
        <w:rPr>
          <w:rFonts w:ascii="Arial" w:hAnsi="Arial" w:cs="Arial"/>
          <w:color w:val="000000"/>
          <w:w w:val="103"/>
          <w:kern w:val="0"/>
          <w:position w:val="-2"/>
          <w:szCs w:val="21"/>
        </w:rPr>
      </w:pPr>
      <w:r>
        <w:rPr>
          <w:rFonts w:ascii="Arial" w:hAnsi="Arial" w:cs="Arial"/>
          <w:szCs w:val="21"/>
        </w:rPr>
        <w:t>交换机的</w:t>
      </w:r>
      <w:r>
        <w:rPr>
          <w:rFonts w:ascii="Arial" w:hAnsi="Arial" w:cs="Arial"/>
          <w:szCs w:val="21"/>
        </w:rPr>
        <w:t>1</w:t>
      </w:r>
      <w:r>
        <w:rPr>
          <w:rFonts w:ascii="Arial" w:hAnsi="Arial" w:cs="Arial" w:hint="eastAsia"/>
          <w:szCs w:val="21"/>
        </w:rPr>
        <w:t>~16</w:t>
      </w:r>
      <w:r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端口都支持</w:t>
      </w:r>
      <w:r>
        <w:rPr>
          <w:rFonts w:ascii="Arial" w:hAnsi="Arial" w:cs="Arial" w:hint="eastAsia"/>
          <w:szCs w:val="21"/>
        </w:rPr>
        <w:t>PoE</w:t>
      </w:r>
      <w:r>
        <w:rPr>
          <w:rFonts w:ascii="Arial" w:hAnsi="Arial" w:cs="Arial"/>
          <w:szCs w:val="21"/>
        </w:rPr>
        <w:t>供电功能，每个端口的最大输出功率是</w:t>
      </w:r>
      <w:r>
        <w:rPr>
          <w:rFonts w:ascii="Arial" w:hAnsi="Arial" w:cs="Arial"/>
          <w:szCs w:val="21"/>
        </w:rPr>
        <w:t>30W</w:t>
      </w:r>
      <w:r>
        <w:rPr>
          <w:rFonts w:ascii="Arial" w:hAnsi="Arial" w:cs="Arial"/>
          <w:szCs w:val="21"/>
        </w:rPr>
        <w:t>。</w:t>
      </w:r>
      <w:proofErr w:type="gramStart"/>
      <w:r>
        <w:rPr>
          <w:rFonts w:ascii="Arial" w:hAnsi="Arial" w:cs="Arial"/>
          <w:szCs w:val="21"/>
        </w:rPr>
        <w:t>您仅需</w:t>
      </w:r>
      <w:r>
        <w:rPr>
          <w:rFonts w:ascii="Arial" w:hAnsi="Arial" w:cs="Arial" w:hint="eastAsia"/>
          <w:szCs w:val="21"/>
        </w:rPr>
        <w:t>把</w:t>
      </w:r>
      <w:proofErr w:type="gramEnd"/>
      <w:r>
        <w:rPr>
          <w:rFonts w:ascii="Arial" w:hAnsi="Arial" w:cs="Arial" w:hint="eastAsia"/>
          <w:szCs w:val="21"/>
        </w:rPr>
        <w:t>支持</w:t>
      </w:r>
      <w:r>
        <w:rPr>
          <w:rFonts w:ascii="Arial" w:hAnsi="Arial" w:cs="Arial" w:hint="eastAsia"/>
          <w:szCs w:val="21"/>
        </w:rPr>
        <w:t>PoE</w:t>
      </w:r>
      <w:r>
        <w:rPr>
          <w:rFonts w:ascii="Arial" w:hAnsi="Arial" w:cs="Arial" w:hint="eastAsia"/>
          <w:szCs w:val="21"/>
        </w:rPr>
        <w:t>供电的受电设备（例如网络电话，网络摄像头，无线终端等）</w:t>
      </w:r>
      <w:r>
        <w:rPr>
          <w:rFonts w:ascii="Arial" w:hAnsi="Arial" w:cs="Arial"/>
          <w:szCs w:val="21"/>
        </w:rPr>
        <w:t>通过网线连接到</w:t>
      </w:r>
      <w:r>
        <w:rPr>
          <w:rFonts w:ascii="Arial" w:hAnsi="Arial" w:cs="Arial" w:hint="eastAsia"/>
          <w:szCs w:val="21"/>
        </w:rPr>
        <w:t>该</w:t>
      </w:r>
      <w:r>
        <w:rPr>
          <w:rFonts w:ascii="Arial" w:hAnsi="Arial" w:cs="Arial"/>
          <w:szCs w:val="21"/>
        </w:rPr>
        <w:t>交换机上，</w:t>
      </w:r>
      <w:r>
        <w:rPr>
          <w:rFonts w:ascii="Arial" w:hAnsi="Arial" w:cs="Arial" w:hint="eastAsia"/>
          <w:szCs w:val="21"/>
        </w:rPr>
        <w:t>交换机</w:t>
      </w:r>
      <w:r>
        <w:rPr>
          <w:rFonts w:ascii="Arial" w:hAnsi="Arial" w:cs="Arial"/>
          <w:szCs w:val="21"/>
        </w:rPr>
        <w:t>就</w:t>
      </w:r>
      <w:proofErr w:type="gramStart"/>
      <w:r>
        <w:rPr>
          <w:rFonts w:ascii="Arial" w:hAnsi="Arial" w:cs="Arial"/>
          <w:szCs w:val="21"/>
        </w:rPr>
        <w:t>能给</w:t>
      </w:r>
      <w:r>
        <w:rPr>
          <w:rFonts w:ascii="Arial" w:hAnsi="Arial" w:cs="Arial" w:hint="eastAsia"/>
          <w:szCs w:val="21"/>
        </w:rPr>
        <w:t>此受电</w:t>
      </w:r>
      <w:proofErr w:type="gramEnd"/>
      <w:r>
        <w:rPr>
          <w:rFonts w:ascii="Arial" w:hAnsi="Arial" w:cs="Arial" w:hint="eastAsia"/>
          <w:szCs w:val="21"/>
        </w:rPr>
        <w:t>设备</w:t>
      </w:r>
      <w:r>
        <w:rPr>
          <w:rFonts w:ascii="Arial" w:hAnsi="Arial" w:cs="Arial"/>
          <w:szCs w:val="21"/>
        </w:rPr>
        <w:t>提供</w:t>
      </w:r>
      <w:r>
        <w:rPr>
          <w:rFonts w:ascii="Arial" w:hAnsi="Arial" w:cs="Arial" w:hint="eastAsia"/>
          <w:szCs w:val="21"/>
        </w:rPr>
        <w:t>供电</w:t>
      </w:r>
      <w:r>
        <w:rPr>
          <w:rFonts w:ascii="Arial" w:hAnsi="Arial" w:cs="Arial"/>
          <w:szCs w:val="21"/>
        </w:rPr>
        <w:t>。</w:t>
      </w:r>
    </w:p>
    <w:p w:rsidR="004A16BD" w:rsidRDefault="004A16BD"/>
    <w:p w:rsidR="004A16BD" w:rsidRDefault="004A16BD"/>
    <w:p w:rsidR="004A16BD" w:rsidRDefault="004A16BD"/>
    <w:p w:rsidR="004A16BD" w:rsidRDefault="00AC63D2">
      <w:pPr>
        <w:pStyle w:val="1"/>
        <w:rPr>
          <w:rFonts w:cs="Arial"/>
          <w:bCs/>
          <w:szCs w:val="36"/>
        </w:rPr>
      </w:pPr>
      <w:bookmarkStart w:id="141" w:name="_Toc18298"/>
      <w:bookmarkStart w:id="142" w:name="_Toc2694"/>
      <w:bookmarkStart w:id="143" w:name="_Toc20990"/>
      <w:bookmarkStart w:id="144" w:name="_Toc26742"/>
      <w:bookmarkStart w:id="145" w:name="_Toc23580"/>
      <w:r>
        <w:rPr>
          <w:rFonts w:hint="eastAsia"/>
        </w:rPr>
        <w:t>第三章</w:t>
      </w:r>
      <w:r>
        <w:t xml:space="preserve"> </w:t>
      </w:r>
      <w:bookmarkEnd w:id="141"/>
      <w:r>
        <w:rPr>
          <w:rFonts w:hint="eastAsia"/>
        </w:rPr>
        <w:t>登录交换机</w:t>
      </w:r>
      <w:bookmarkEnd w:id="142"/>
      <w:bookmarkEnd w:id="143"/>
      <w:bookmarkEnd w:id="144"/>
      <w:bookmarkEnd w:id="145"/>
      <w:r>
        <w:t xml:space="preserve">    </w:t>
      </w:r>
      <w:r>
        <w:rPr>
          <w:rFonts w:hint="eastAsia"/>
        </w:rPr>
        <w:t xml:space="preserve">                </w:t>
      </w:r>
      <w:r>
        <w:t xml:space="preserve">         </w:t>
      </w:r>
    </w:p>
    <w:p w:rsidR="004A16BD" w:rsidRDefault="00AC63D2">
      <w:pPr>
        <w:pStyle w:val="2"/>
        <w:rPr>
          <w:color w:val="auto"/>
        </w:rPr>
      </w:pPr>
      <w:bookmarkStart w:id="146" w:name="_Toc23443"/>
      <w:bookmarkStart w:id="147" w:name="_Toc18961"/>
      <w:bookmarkStart w:id="148" w:name="_Toc12815"/>
      <w:bookmarkStart w:id="149" w:name="_Toc5264"/>
      <w:bookmarkStart w:id="150" w:name="_Toc16187"/>
      <w:r>
        <w:rPr>
          <w:color w:val="auto"/>
        </w:rPr>
        <w:t xml:space="preserve">3.1 </w:t>
      </w:r>
      <w:bookmarkEnd w:id="146"/>
      <w:bookmarkEnd w:id="147"/>
      <w:bookmarkEnd w:id="148"/>
      <w:bookmarkEnd w:id="149"/>
      <w:r>
        <w:rPr>
          <w:rFonts w:hint="eastAsia"/>
          <w:color w:val="auto"/>
        </w:rPr>
        <w:t>连接到交换机</w:t>
      </w:r>
      <w:bookmarkEnd w:id="150"/>
      <w:r>
        <w:rPr>
          <w:rFonts w:hint="eastAsia"/>
          <w:color w:val="auto"/>
        </w:rPr>
        <w:t xml:space="preserve"> </w:t>
      </w:r>
    </w:p>
    <w:p w:rsidR="004A16BD" w:rsidRDefault="00AC63D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使用标准的</w:t>
      </w:r>
      <w:r>
        <w:rPr>
          <w:rFonts w:ascii="Arial" w:hAnsi="Arial" w:cs="Arial"/>
        </w:rPr>
        <w:t>5</w:t>
      </w:r>
      <w:r>
        <w:rPr>
          <w:rFonts w:ascii="Arial" w:hAnsi="Arial" w:cs="Arial"/>
        </w:rPr>
        <w:t>类或超</w:t>
      </w:r>
      <w:r>
        <w:rPr>
          <w:rFonts w:ascii="Arial" w:hAnsi="Arial" w:cs="Arial"/>
        </w:rPr>
        <w:t>5</w:t>
      </w:r>
      <w:r>
        <w:rPr>
          <w:rFonts w:ascii="Arial" w:hAnsi="Arial" w:cs="Arial"/>
        </w:rPr>
        <w:t>类网线（非屏蔽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屏蔽）把交换机和网络设备连接起来，如下图所示。交换机端口会自动适应</w:t>
      </w:r>
      <w:r>
        <w:rPr>
          <w:rFonts w:ascii="Arial" w:hAnsi="Arial" w:cs="Arial" w:hint="eastAsia"/>
        </w:rPr>
        <w:t>（</w:t>
      </w:r>
      <w:r>
        <w:rPr>
          <w:rFonts w:ascii="Arial" w:hAnsi="Arial" w:cs="Arial"/>
        </w:rPr>
        <w:t>MDI / MDI-X</w:t>
      </w:r>
      <w:r>
        <w:rPr>
          <w:rFonts w:ascii="Arial" w:hAnsi="Arial" w:cs="Arial"/>
        </w:rPr>
        <w:t>、速度、双工</w:t>
      </w:r>
      <w:r>
        <w:rPr>
          <w:rFonts w:ascii="Arial" w:hAnsi="Arial" w:cs="Arial" w:hint="eastAsia"/>
        </w:rPr>
        <w:t>）</w:t>
      </w:r>
      <w:r>
        <w:rPr>
          <w:rFonts w:ascii="Arial" w:hAnsi="Arial" w:cs="Arial"/>
        </w:rPr>
        <w:t>匹配设备进行连接。</w:t>
      </w:r>
    </w:p>
    <w:p w:rsidR="004A16BD" w:rsidRDefault="00AC63D2">
      <w:pPr>
        <w:pStyle w:val="Default"/>
        <w:jc w:val="center"/>
        <w:rPr>
          <w:rFonts w:ascii="Arial" w:hAnsi="Arial" w:cs="Arial"/>
          <w:color w:val="auto"/>
          <w:sz w:val="21"/>
          <w:szCs w:val="21"/>
        </w:rPr>
      </w:pPr>
      <w:r>
        <w:rPr>
          <w:rFonts w:ascii="Arial" w:hAnsi="Arial" w:cs="Arial" w:hint="eastAsia"/>
          <w:noProof/>
          <w:color w:val="auto"/>
          <w:sz w:val="21"/>
          <w:szCs w:val="21"/>
        </w:rPr>
        <w:lastRenderedPageBreak/>
        <w:drawing>
          <wp:inline distT="0" distB="0" distL="114300" distR="114300">
            <wp:extent cx="5271770" cy="2304415"/>
            <wp:effectExtent l="0" t="0" r="5080" b="635"/>
            <wp:docPr id="9" name="图片 174" descr="图片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74" descr="图片6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3044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A16BD" w:rsidRDefault="00AC63D2">
      <w:pPr>
        <w:spacing w:line="360" w:lineRule="auto"/>
        <w:rPr>
          <w:rFonts w:ascii="Arial" w:hAnsi="Arial" w:cs="Arial"/>
        </w:rPr>
      </w:pPr>
      <w:bookmarkStart w:id="151" w:name="_Toc20280"/>
      <w:bookmarkStart w:id="152" w:name="_Toc32464"/>
      <w:bookmarkStart w:id="153" w:name="_Toc28945"/>
      <w:bookmarkStart w:id="154" w:name="_Toc17488"/>
      <w:r>
        <w:rPr>
          <w:rFonts w:ascii="Arial" w:hAnsi="Arial" w:cs="Arial"/>
        </w:rPr>
        <w:t>请参考</w:t>
      </w:r>
      <w:r>
        <w:rPr>
          <w:rFonts w:ascii="Arial" w:hAnsi="Arial" w:cs="Arial"/>
        </w:rPr>
        <w:t>LED</w:t>
      </w:r>
      <w:r>
        <w:rPr>
          <w:rFonts w:ascii="Arial" w:hAnsi="Arial" w:cs="Arial"/>
        </w:rPr>
        <w:t>指示灯的指示说明，只有当</w:t>
      </w:r>
      <w:r>
        <w:rPr>
          <w:rFonts w:ascii="Arial" w:hAnsi="Arial" w:cs="Arial"/>
        </w:rPr>
        <w:t>Link/Act</w:t>
      </w:r>
      <w:r>
        <w:rPr>
          <w:rFonts w:ascii="Arial" w:hAnsi="Arial" w:cs="Arial"/>
        </w:rPr>
        <w:t>的灯常亮时，对应的</w:t>
      </w:r>
      <w:proofErr w:type="gramStart"/>
      <w:r>
        <w:rPr>
          <w:rFonts w:ascii="Arial" w:hAnsi="Arial" w:cs="Arial"/>
        </w:rPr>
        <w:t>的</w:t>
      </w:r>
      <w:proofErr w:type="gramEnd"/>
      <w:r>
        <w:rPr>
          <w:rFonts w:ascii="Arial" w:hAnsi="Arial" w:cs="Arial"/>
        </w:rPr>
        <w:t>端口才算是正常连接。</w:t>
      </w:r>
    </w:p>
    <w:p w:rsidR="004A16BD" w:rsidRDefault="00AC63D2">
      <w:pPr>
        <w:pStyle w:val="2"/>
        <w:rPr>
          <w:color w:val="auto"/>
        </w:rPr>
      </w:pPr>
      <w:bookmarkStart w:id="155" w:name="_Toc30508"/>
      <w:r>
        <w:rPr>
          <w:color w:val="auto"/>
        </w:rPr>
        <w:t xml:space="preserve">3.2 </w:t>
      </w:r>
      <w:bookmarkEnd w:id="151"/>
      <w:bookmarkEnd w:id="152"/>
      <w:bookmarkEnd w:id="153"/>
      <w:bookmarkEnd w:id="154"/>
      <w:r>
        <w:rPr>
          <w:rFonts w:hint="eastAsia"/>
          <w:color w:val="auto"/>
        </w:rPr>
        <w:t>登录管理界面</w:t>
      </w:r>
      <w:bookmarkEnd w:id="155"/>
    </w:p>
    <w:p w:rsidR="004A16BD" w:rsidRDefault="00AC63D2">
      <w:pPr>
        <w:pStyle w:val="Default"/>
        <w:spacing w:afterLines="24" w:after="74" w:line="312" w:lineRule="auto"/>
        <w:jc w:val="both"/>
        <w:rPr>
          <w:rFonts w:ascii="Arial" w:hAnsi="Arial" w:cs="Arial"/>
          <w:color w:val="auto"/>
          <w:kern w:val="2"/>
          <w:sz w:val="21"/>
          <w:szCs w:val="21"/>
        </w:rPr>
      </w:pPr>
      <w:r>
        <w:rPr>
          <w:rFonts w:ascii="Arial" w:hAnsi="Arial" w:cs="Arial" w:hint="eastAsia"/>
          <w:color w:val="auto"/>
          <w:kern w:val="2"/>
          <w:sz w:val="21"/>
          <w:szCs w:val="21"/>
        </w:rPr>
        <w:t>由于交换机提供基于</w:t>
      </w:r>
      <w:r>
        <w:rPr>
          <w:rFonts w:ascii="Arial" w:hAnsi="Arial" w:cs="Arial" w:hint="eastAsia"/>
          <w:color w:val="auto"/>
          <w:kern w:val="2"/>
          <w:sz w:val="21"/>
          <w:szCs w:val="21"/>
        </w:rPr>
        <w:t>Web</w:t>
      </w:r>
      <w:r>
        <w:rPr>
          <w:rFonts w:ascii="Arial" w:hAnsi="Arial" w:cs="Arial" w:hint="eastAsia"/>
          <w:color w:val="auto"/>
          <w:kern w:val="2"/>
          <w:sz w:val="21"/>
          <w:szCs w:val="21"/>
        </w:rPr>
        <w:t>的管理登录，您可以手动配置计算机的</w:t>
      </w:r>
      <w:r>
        <w:rPr>
          <w:rFonts w:ascii="Arial" w:hAnsi="Arial" w:cs="Arial" w:hint="eastAsia"/>
          <w:color w:val="auto"/>
          <w:kern w:val="2"/>
          <w:sz w:val="21"/>
          <w:szCs w:val="21"/>
        </w:rPr>
        <w:t>IP</w:t>
      </w:r>
      <w:r>
        <w:rPr>
          <w:rFonts w:ascii="Arial" w:hAnsi="Arial" w:cs="Arial" w:hint="eastAsia"/>
          <w:color w:val="auto"/>
          <w:kern w:val="2"/>
          <w:sz w:val="21"/>
          <w:szCs w:val="21"/>
        </w:rPr>
        <w:t>地址，登录到交换机</w:t>
      </w:r>
      <w:r>
        <w:rPr>
          <w:rFonts w:ascii="Arial" w:hAnsi="Arial" w:cs="Arial" w:hint="eastAsia"/>
          <w:kern w:val="2"/>
          <w:sz w:val="21"/>
          <w:szCs w:val="21"/>
        </w:rPr>
        <w:t>管理界面。</w:t>
      </w:r>
      <w:r>
        <w:rPr>
          <w:rFonts w:ascii="Arial" w:hAnsi="Arial" w:cs="Arial" w:hint="eastAsia"/>
          <w:color w:val="auto"/>
          <w:kern w:val="2"/>
          <w:sz w:val="21"/>
          <w:szCs w:val="21"/>
        </w:rPr>
        <w:t>交换机的默认设置如下所示。</w:t>
      </w:r>
    </w:p>
    <w:tbl>
      <w:tblPr>
        <w:tblW w:w="6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0"/>
        <w:gridCol w:w="3800"/>
      </w:tblGrid>
      <w:tr w:rsidR="004A16BD">
        <w:trPr>
          <w:trHeight w:val="396"/>
          <w:jc w:val="center"/>
        </w:trPr>
        <w:tc>
          <w:tcPr>
            <w:tcW w:w="2680" w:type="dxa"/>
            <w:shd w:val="clear" w:color="auto" w:fill="C0C0C0"/>
          </w:tcPr>
          <w:p w:rsidR="004A16BD" w:rsidRDefault="00AC63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参数</w:t>
            </w:r>
          </w:p>
        </w:tc>
        <w:tc>
          <w:tcPr>
            <w:tcW w:w="3800" w:type="dxa"/>
            <w:shd w:val="clear" w:color="auto" w:fill="C0C0C0"/>
          </w:tcPr>
          <w:p w:rsidR="004A16BD" w:rsidRDefault="00AC63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默认值</w:t>
            </w:r>
          </w:p>
        </w:tc>
      </w:tr>
      <w:tr w:rsidR="004A16BD">
        <w:trPr>
          <w:trHeight w:val="396"/>
          <w:jc w:val="center"/>
        </w:trPr>
        <w:tc>
          <w:tcPr>
            <w:tcW w:w="2680" w:type="dxa"/>
          </w:tcPr>
          <w:p w:rsidR="004A16BD" w:rsidRDefault="00AC63D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默认的</w:t>
            </w:r>
            <w:r>
              <w:rPr>
                <w:rFonts w:ascii="Arial" w:hAnsi="Arial" w:cs="Arial" w:hint="eastAsia"/>
                <w:szCs w:val="21"/>
              </w:rPr>
              <w:t>IP</w:t>
            </w:r>
            <w:r>
              <w:rPr>
                <w:rFonts w:ascii="Arial" w:hAnsi="Arial" w:cs="Arial" w:hint="eastAsia"/>
                <w:szCs w:val="21"/>
              </w:rPr>
              <w:t>地址</w:t>
            </w:r>
            <w:r>
              <w:rPr>
                <w:rFonts w:ascii="Arial" w:hAnsi="Arial" w:cs="Arial"/>
                <w:szCs w:val="21"/>
              </w:rPr>
              <w:t xml:space="preserve"> </w:t>
            </w:r>
          </w:p>
        </w:tc>
        <w:tc>
          <w:tcPr>
            <w:tcW w:w="3800" w:type="dxa"/>
          </w:tcPr>
          <w:p w:rsidR="004A16BD" w:rsidRDefault="00AC63D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 xml:space="preserve">192.168.2.1 </w:t>
            </w:r>
          </w:p>
        </w:tc>
      </w:tr>
      <w:tr w:rsidR="004A16BD">
        <w:trPr>
          <w:trHeight w:val="396"/>
          <w:jc w:val="center"/>
        </w:trPr>
        <w:tc>
          <w:tcPr>
            <w:tcW w:w="2680" w:type="dxa"/>
          </w:tcPr>
          <w:p w:rsidR="004A16BD" w:rsidRDefault="00AC63D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默认的用户名</w:t>
            </w:r>
          </w:p>
        </w:tc>
        <w:tc>
          <w:tcPr>
            <w:tcW w:w="3800" w:type="dxa"/>
          </w:tcPr>
          <w:p w:rsidR="004A16BD" w:rsidRDefault="00AC63D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admin</w:t>
            </w:r>
          </w:p>
        </w:tc>
      </w:tr>
      <w:tr w:rsidR="004A16BD">
        <w:trPr>
          <w:trHeight w:val="408"/>
          <w:jc w:val="center"/>
        </w:trPr>
        <w:tc>
          <w:tcPr>
            <w:tcW w:w="2680" w:type="dxa"/>
          </w:tcPr>
          <w:p w:rsidR="004A16BD" w:rsidRDefault="00AC63D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默认密码</w:t>
            </w:r>
          </w:p>
        </w:tc>
        <w:tc>
          <w:tcPr>
            <w:tcW w:w="3800" w:type="dxa"/>
          </w:tcPr>
          <w:p w:rsidR="004A16BD" w:rsidRDefault="00AC63D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admin</w:t>
            </w:r>
          </w:p>
        </w:tc>
      </w:tr>
    </w:tbl>
    <w:p w:rsidR="004A16BD" w:rsidRDefault="00AC63D2">
      <w:pPr>
        <w:spacing w:beforeLines="50" w:before="156" w:line="312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您可以通过以下步骤登录到交换机的配置窗口：</w:t>
      </w:r>
      <w:r>
        <w:rPr>
          <w:rFonts w:ascii="Arial" w:hAnsi="Arial" w:cs="Arial"/>
          <w:szCs w:val="21"/>
        </w:rPr>
        <w:t xml:space="preserve"> </w:t>
      </w:r>
    </w:p>
    <w:p w:rsidR="004A16BD" w:rsidRDefault="00AC63D2">
      <w:pPr>
        <w:pStyle w:val="Default"/>
        <w:numPr>
          <w:ilvl w:val="0"/>
          <w:numId w:val="4"/>
        </w:numPr>
        <w:spacing w:line="312" w:lineRule="auto"/>
        <w:rPr>
          <w:rFonts w:ascii="Arial" w:hAnsi="Arial" w:cs="Arial"/>
          <w:color w:val="auto"/>
          <w:kern w:val="2"/>
          <w:sz w:val="21"/>
          <w:szCs w:val="21"/>
        </w:rPr>
      </w:pPr>
      <w:r>
        <w:rPr>
          <w:rFonts w:ascii="Arial" w:hAnsi="Arial" w:cs="Arial" w:hint="eastAsia"/>
          <w:color w:val="auto"/>
          <w:kern w:val="2"/>
          <w:sz w:val="21"/>
          <w:szCs w:val="21"/>
        </w:rPr>
        <w:t>将交换机连接到计算机的网卡接口。</w:t>
      </w:r>
    </w:p>
    <w:p w:rsidR="004A16BD" w:rsidRDefault="00AC63D2">
      <w:pPr>
        <w:pStyle w:val="Default"/>
        <w:numPr>
          <w:ilvl w:val="0"/>
          <w:numId w:val="4"/>
        </w:numPr>
        <w:spacing w:line="312" w:lineRule="auto"/>
        <w:rPr>
          <w:rFonts w:ascii="Arial" w:hAnsi="Arial" w:cs="Arial"/>
          <w:color w:val="auto"/>
          <w:kern w:val="2"/>
          <w:sz w:val="21"/>
          <w:szCs w:val="21"/>
        </w:rPr>
      </w:pPr>
      <w:r>
        <w:rPr>
          <w:rFonts w:ascii="Arial" w:hAnsi="Arial" w:cs="Arial" w:hint="eastAsia"/>
          <w:color w:val="auto"/>
          <w:kern w:val="2"/>
          <w:sz w:val="21"/>
          <w:szCs w:val="21"/>
        </w:rPr>
        <w:t>交换机通上电源。</w:t>
      </w:r>
    </w:p>
    <w:p w:rsidR="004A16BD" w:rsidRDefault="00AC63D2">
      <w:pPr>
        <w:pStyle w:val="Default"/>
        <w:numPr>
          <w:ilvl w:val="0"/>
          <w:numId w:val="4"/>
        </w:numPr>
        <w:spacing w:line="312" w:lineRule="auto"/>
        <w:rPr>
          <w:rFonts w:ascii="Arial" w:hAnsi="Arial" w:cs="Arial"/>
          <w:color w:val="auto"/>
          <w:kern w:val="2"/>
          <w:sz w:val="21"/>
          <w:szCs w:val="21"/>
        </w:rPr>
      </w:pPr>
      <w:r>
        <w:rPr>
          <w:rFonts w:ascii="Arial" w:hAnsi="Arial" w:cs="Arial" w:hint="eastAsia"/>
          <w:color w:val="auto"/>
          <w:kern w:val="2"/>
          <w:sz w:val="21"/>
          <w:szCs w:val="21"/>
        </w:rPr>
        <w:t>检查计算机的</w:t>
      </w:r>
      <w:r>
        <w:rPr>
          <w:rFonts w:ascii="Arial" w:hAnsi="Arial" w:cs="Arial" w:hint="eastAsia"/>
          <w:color w:val="auto"/>
          <w:kern w:val="2"/>
          <w:sz w:val="21"/>
          <w:szCs w:val="21"/>
        </w:rPr>
        <w:t>IP</w:t>
      </w:r>
      <w:r>
        <w:rPr>
          <w:rFonts w:ascii="Arial" w:hAnsi="Arial" w:cs="Arial" w:hint="eastAsia"/>
          <w:color w:val="auto"/>
          <w:kern w:val="2"/>
          <w:sz w:val="21"/>
          <w:szCs w:val="21"/>
        </w:rPr>
        <w:t>地址是否是该网段中：</w:t>
      </w:r>
      <w:r>
        <w:rPr>
          <w:rFonts w:ascii="Arial" w:hAnsi="Arial" w:cs="Arial" w:hint="eastAsia"/>
          <w:color w:val="auto"/>
          <w:kern w:val="2"/>
          <w:sz w:val="21"/>
          <w:szCs w:val="21"/>
        </w:rPr>
        <w:t>192.168.2.xxx (</w:t>
      </w:r>
      <w:r>
        <w:rPr>
          <w:rFonts w:ascii="Arial" w:hAnsi="Arial" w:cs="Arial" w:hint="eastAsia"/>
          <w:color w:val="auto"/>
          <w:kern w:val="2"/>
          <w:sz w:val="21"/>
          <w:szCs w:val="21"/>
        </w:rPr>
        <w:t>“</w:t>
      </w:r>
      <w:r>
        <w:rPr>
          <w:rFonts w:ascii="Arial" w:hAnsi="Arial" w:cs="Arial" w:hint="eastAsia"/>
          <w:color w:val="auto"/>
          <w:kern w:val="2"/>
          <w:sz w:val="21"/>
          <w:szCs w:val="21"/>
        </w:rPr>
        <w:t>xxx</w:t>
      </w:r>
      <w:r>
        <w:rPr>
          <w:rFonts w:ascii="Arial" w:hAnsi="Arial" w:cs="Arial" w:hint="eastAsia"/>
          <w:color w:val="auto"/>
          <w:kern w:val="2"/>
          <w:sz w:val="21"/>
          <w:szCs w:val="21"/>
        </w:rPr>
        <w:t>”的范围</w:t>
      </w:r>
      <w:r>
        <w:rPr>
          <w:rFonts w:ascii="Arial" w:hAnsi="Arial" w:cs="Arial" w:hint="eastAsia"/>
          <w:color w:val="auto"/>
          <w:kern w:val="2"/>
          <w:sz w:val="21"/>
          <w:szCs w:val="21"/>
        </w:rPr>
        <w:t>2~254)</w:t>
      </w:r>
      <w:r>
        <w:rPr>
          <w:rFonts w:ascii="Arial" w:hAnsi="Arial" w:cs="Arial" w:hint="eastAsia"/>
          <w:color w:val="auto"/>
          <w:kern w:val="2"/>
          <w:sz w:val="21"/>
          <w:szCs w:val="21"/>
        </w:rPr>
        <w:t>，如</w:t>
      </w:r>
      <w:r>
        <w:rPr>
          <w:rFonts w:ascii="Arial" w:hAnsi="Arial" w:cs="Arial" w:hint="eastAsia"/>
          <w:color w:val="auto"/>
          <w:kern w:val="2"/>
          <w:sz w:val="21"/>
          <w:szCs w:val="21"/>
        </w:rPr>
        <w:t>192.168.2.100</w:t>
      </w:r>
      <w:r>
        <w:rPr>
          <w:rFonts w:ascii="Arial" w:hAnsi="Arial" w:cs="Arial" w:hint="eastAsia"/>
          <w:color w:val="auto"/>
          <w:kern w:val="2"/>
          <w:sz w:val="21"/>
          <w:szCs w:val="21"/>
        </w:rPr>
        <w:t>。</w:t>
      </w:r>
    </w:p>
    <w:p w:rsidR="004A16BD" w:rsidRDefault="00AC63D2">
      <w:pPr>
        <w:pStyle w:val="Default"/>
        <w:numPr>
          <w:ilvl w:val="0"/>
          <w:numId w:val="4"/>
        </w:numPr>
        <w:spacing w:line="312" w:lineRule="auto"/>
        <w:rPr>
          <w:rFonts w:ascii="Arial" w:hAnsi="Arial" w:cs="Arial"/>
          <w:color w:val="auto"/>
          <w:kern w:val="2"/>
          <w:sz w:val="21"/>
          <w:szCs w:val="21"/>
        </w:rPr>
      </w:pPr>
      <w:r>
        <w:rPr>
          <w:rFonts w:ascii="Arial" w:hAnsi="Arial" w:cs="Arial" w:hint="eastAsia"/>
          <w:color w:val="auto"/>
          <w:kern w:val="2"/>
          <w:sz w:val="21"/>
          <w:szCs w:val="21"/>
        </w:rPr>
        <w:t>打开浏览器，输入</w:t>
      </w:r>
      <w:hyperlink r:id="rId19" w:history="1">
        <w:r>
          <w:rPr>
            <w:rStyle w:val="a9"/>
            <w:rFonts w:ascii="Arial" w:hAnsi="Arial" w:cs="Arial"/>
            <w:b/>
            <w:bCs/>
            <w:i/>
            <w:iCs/>
            <w:color w:val="993366"/>
            <w:kern w:val="2"/>
            <w:sz w:val="21"/>
            <w:szCs w:val="21"/>
          </w:rPr>
          <w:t>http</w:t>
        </w:r>
        <w:r>
          <w:rPr>
            <w:rStyle w:val="a9"/>
            <w:rFonts w:ascii="Arial" w:hAnsi="Arial" w:cs="Arial" w:hint="eastAsia"/>
            <w:b/>
            <w:bCs/>
            <w:i/>
            <w:iCs/>
            <w:color w:val="993366"/>
            <w:kern w:val="2"/>
            <w:sz w:val="21"/>
            <w:szCs w:val="21"/>
          </w:rPr>
          <w:t>:</w:t>
        </w:r>
        <w:r>
          <w:rPr>
            <w:rStyle w:val="a9"/>
            <w:rFonts w:ascii="Arial" w:hAnsi="Arial" w:cs="Arial"/>
            <w:b/>
            <w:bCs/>
            <w:i/>
            <w:iCs/>
            <w:color w:val="993366"/>
            <w:kern w:val="2"/>
            <w:sz w:val="21"/>
            <w:szCs w:val="21"/>
          </w:rPr>
          <w:t>//192.168.2.1</w:t>
        </w:r>
      </w:hyperlink>
      <w:r>
        <w:rPr>
          <w:rFonts w:ascii="Arial" w:hAnsi="Arial" w:cs="Arial" w:hint="eastAsia"/>
          <w:color w:val="auto"/>
          <w:kern w:val="2"/>
          <w:sz w:val="21"/>
          <w:szCs w:val="21"/>
        </w:rPr>
        <w:t>，然后按“</w:t>
      </w:r>
      <w:r>
        <w:rPr>
          <w:rFonts w:ascii="Arial" w:hAnsi="Arial" w:cs="Arial" w:hint="eastAsia"/>
          <w:color w:val="auto"/>
          <w:kern w:val="2"/>
          <w:sz w:val="21"/>
          <w:szCs w:val="21"/>
        </w:rPr>
        <w:t>Enter</w:t>
      </w:r>
      <w:r>
        <w:rPr>
          <w:rFonts w:ascii="Arial" w:hAnsi="Arial" w:cs="Arial" w:hint="eastAsia"/>
          <w:color w:val="auto"/>
          <w:kern w:val="2"/>
          <w:sz w:val="21"/>
          <w:szCs w:val="21"/>
        </w:rPr>
        <w:t>”键。出现交换机登录窗口，如下图所示。</w:t>
      </w:r>
    </w:p>
    <w:p w:rsidR="004A16BD" w:rsidRDefault="00AC63D2">
      <w:pPr>
        <w:pStyle w:val="Default"/>
        <w:spacing w:beforeLines="50" w:before="156"/>
        <w:jc w:val="center"/>
        <w:rPr>
          <w:rFonts w:ascii="Arial" w:hAnsi="Arial" w:cs="Arial"/>
          <w:color w:val="auto"/>
        </w:rPr>
      </w:pPr>
      <w:r>
        <w:rPr>
          <w:noProof/>
        </w:rPr>
        <w:lastRenderedPageBreak/>
        <w:drawing>
          <wp:inline distT="0" distB="0" distL="114300" distR="114300">
            <wp:extent cx="5266690" cy="3382010"/>
            <wp:effectExtent l="0" t="0" r="10160" b="8890"/>
            <wp:docPr id="10" name="图片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75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382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A16BD" w:rsidRDefault="00AC63D2">
      <w:pPr>
        <w:pStyle w:val="Default"/>
        <w:numPr>
          <w:ilvl w:val="0"/>
          <w:numId w:val="4"/>
        </w:numPr>
        <w:spacing w:line="312" w:lineRule="auto"/>
        <w:rPr>
          <w:rFonts w:ascii="Arial" w:hAnsi="Arial" w:cs="Arial"/>
          <w:color w:val="auto"/>
          <w:kern w:val="2"/>
          <w:sz w:val="21"/>
          <w:szCs w:val="21"/>
        </w:rPr>
      </w:pPr>
      <w:r>
        <w:rPr>
          <w:rFonts w:ascii="Arial" w:hAnsi="Arial" w:cs="Arial" w:hint="eastAsia"/>
          <w:color w:val="auto"/>
          <w:kern w:val="2"/>
          <w:sz w:val="21"/>
          <w:szCs w:val="21"/>
        </w:rPr>
        <w:t>输入用户名和密码（出厂默认用户名</w:t>
      </w:r>
      <w:r>
        <w:rPr>
          <w:rFonts w:ascii="Arial" w:hAnsi="Arial" w:cs="Arial" w:hint="eastAsia"/>
          <w:color w:val="auto"/>
          <w:kern w:val="2"/>
          <w:sz w:val="21"/>
          <w:szCs w:val="21"/>
        </w:rPr>
        <w:t>admin</w:t>
      </w:r>
      <w:r>
        <w:rPr>
          <w:rFonts w:ascii="Arial" w:hAnsi="Arial" w:cs="Arial" w:hint="eastAsia"/>
          <w:color w:val="auto"/>
          <w:kern w:val="2"/>
          <w:sz w:val="21"/>
          <w:szCs w:val="21"/>
        </w:rPr>
        <w:t>，密码为</w:t>
      </w:r>
      <w:r>
        <w:rPr>
          <w:rFonts w:ascii="Arial" w:hAnsi="Arial" w:cs="Arial" w:hint="eastAsia"/>
          <w:color w:val="auto"/>
          <w:kern w:val="2"/>
          <w:sz w:val="21"/>
          <w:szCs w:val="21"/>
        </w:rPr>
        <w:t>admin</w:t>
      </w:r>
      <w:r>
        <w:rPr>
          <w:rFonts w:ascii="Arial" w:hAnsi="Arial" w:cs="Arial" w:hint="eastAsia"/>
          <w:color w:val="auto"/>
          <w:kern w:val="2"/>
          <w:sz w:val="21"/>
          <w:szCs w:val="21"/>
        </w:rPr>
        <w:t>），然后点击“登录”，就可登录到下面的交换机配置窗口。（语言：可在页面右上角点击“切换语言”切换到英文）</w:t>
      </w:r>
    </w:p>
    <w:p w:rsidR="004A16BD" w:rsidRDefault="00AC63D2">
      <w:r>
        <w:rPr>
          <w:noProof/>
        </w:rPr>
        <w:drawing>
          <wp:inline distT="0" distB="0" distL="114300" distR="114300">
            <wp:extent cx="5266690" cy="4036060"/>
            <wp:effectExtent l="0" t="0" r="10160" b="2540"/>
            <wp:docPr id="11" name="图片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76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0360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A16BD" w:rsidRDefault="004A16BD"/>
    <w:p w:rsidR="004A16BD" w:rsidRDefault="00AC63D2">
      <w:pPr>
        <w:pStyle w:val="1"/>
        <w:pageBreakBefore/>
      </w:pPr>
      <w:bookmarkStart w:id="156" w:name="_Toc21236"/>
      <w:bookmarkStart w:id="157" w:name="_Toc329770579"/>
      <w:bookmarkStart w:id="158" w:name="_Toc2678"/>
      <w:bookmarkStart w:id="159" w:name="_Toc329588241"/>
      <w:bookmarkStart w:id="160" w:name="_Toc329588000"/>
      <w:bookmarkStart w:id="161" w:name="_Toc17094"/>
      <w:bookmarkStart w:id="162" w:name="_Toc21497"/>
      <w:bookmarkStart w:id="163" w:name="_Toc4713"/>
      <w:bookmarkStart w:id="164" w:name="_Toc17313"/>
      <w:bookmarkStart w:id="165" w:name="_Toc26647"/>
      <w:bookmarkStart w:id="166" w:name="_Toc21412"/>
      <w:r>
        <w:rPr>
          <w:rFonts w:hint="eastAsia"/>
        </w:rPr>
        <w:lastRenderedPageBreak/>
        <w:t>第四章</w:t>
      </w:r>
      <w:r>
        <w:t xml:space="preserve"> </w:t>
      </w:r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r>
        <w:t>交换机配置</w:t>
      </w:r>
      <w:bookmarkEnd w:id="164"/>
      <w:bookmarkEnd w:id="165"/>
      <w:bookmarkEnd w:id="166"/>
      <w:r>
        <w:t xml:space="preserve">        </w:t>
      </w:r>
      <w:r>
        <w:rPr>
          <w:rFonts w:hint="eastAsia"/>
        </w:rPr>
        <w:t xml:space="preserve">           </w:t>
      </w:r>
      <w:r>
        <w:t xml:space="preserve">          </w:t>
      </w:r>
    </w:p>
    <w:p w:rsidR="004A16BD" w:rsidRDefault="00AC63D2">
      <w:pPr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本章描述了如何使用基于</w:t>
      </w:r>
      <w:r>
        <w:rPr>
          <w:rFonts w:ascii="Arial" w:hAnsi="Arial" w:cs="Arial" w:hint="eastAsia"/>
          <w:szCs w:val="21"/>
        </w:rPr>
        <w:t>网页</w:t>
      </w:r>
      <w:r>
        <w:rPr>
          <w:rFonts w:ascii="Arial" w:hAnsi="Arial" w:cs="Arial"/>
          <w:szCs w:val="21"/>
        </w:rPr>
        <w:t>的管理接口切换</w:t>
      </w:r>
      <w:r>
        <w:rPr>
          <w:rFonts w:ascii="Arial" w:hAnsi="Arial" w:cs="Arial" w:hint="eastAsia"/>
          <w:szCs w:val="21"/>
        </w:rPr>
        <w:t>交换机</w:t>
      </w:r>
      <w:r>
        <w:rPr>
          <w:rFonts w:ascii="Arial" w:hAnsi="Arial" w:cs="Arial"/>
          <w:szCs w:val="21"/>
        </w:rPr>
        <w:t>软件配置管理功能。</w:t>
      </w:r>
      <w:r>
        <w:rPr>
          <w:rFonts w:ascii="Arial" w:hAnsi="Arial" w:cs="Arial"/>
          <w:szCs w:val="21"/>
        </w:rPr>
        <w:t xml:space="preserve"> </w:t>
      </w:r>
    </w:p>
    <w:p w:rsidR="004A16BD" w:rsidRDefault="00AC63D2">
      <w:pPr>
        <w:spacing w:line="360" w:lineRule="auto"/>
      </w:pPr>
      <w:r>
        <w:rPr>
          <w:rFonts w:ascii="Arial" w:hAnsi="Arial" w:cs="Arial"/>
          <w:szCs w:val="21"/>
        </w:rPr>
        <w:t>在</w:t>
      </w:r>
      <w:r>
        <w:rPr>
          <w:rFonts w:ascii="Arial" w:hAnsi="Arial" w:cs="Arial" w:hint="eastAsia"/>
          <w:szCs w:val="21"/>
        </w:rPr>
        <w:t>网页管理界面，</w:t>
      </w:r>
      <w:r>
        <w:rPr>
          <w:rFonts w:ascii="Arial" w:hAnsi="Arial" w:cs="Arial"/>
          <w:szCs w:val="21"/>
        </w:rPr>
        <w:t>左</w:t>
      </w:r>
      <w:proofErr w:type="gramStart"/>
      <w:r>
        <w:rPr>
          <w:rFonts w:ascii="Arial" w:hAnsi="Arial" w:cs="Arial"/>
          <w:szCs w:val="21"/>
        </w:rPr>
        <w:t>列显示</w:t>
      </w:r>
      <w:proofErr w:type="gramEnd"/>
      <w:r>
        <w:rPr>
          <w:rFonts w:ascii="Arial" w:hAnsi="Arial" w:cs="Arial"/>
          <w:szCs w:val="21"/>
        </w:rPr>
        <w:t>了配置菜单</w:t>
      </w:r>
      <w:r>
        <w:rPr>
          <w:rFonts w:ascii="Arial" w:hAnsi="Arial" w:cs="Arial" w:hint="eastAsia"/>
          <w:szCs w:val="21"/>
        </w:rPr>
        <w:t>，上方可以看到交换机系统信息，如内存、软件版本。</w:t>
      </w:r>
      <w:r>
        <w:rPr>
          <w:rFonts w:ascii="Arial" w:hAnsi="Arial" w:cs="Arial"/>
          <w:szCs w:val="21"/>
        </w:rPr>
        <w:t>最</w:t>
      </w:r>
      <w:r>
        <w:rPr>
          <w:rFonts w:ascii="Arial" w:hAnsi="Arial" w:cs="Arial" w:hint="eastAsia"/>
          <w:szCs w:val="21"/>
        </w:rPr>
        <w:t>中间</w:t>
      </w:r>
      <w:r>
        <w:rPr>
          <w:rFonts w:ascii="Arial" w:hAnsi="Arial" w:cs="Arial"/>
          <w:szCs w:val="21"/>
        </w:rPr>
        <w:t>一行显示</w:t>
      </w:r>
      <w:r>
        <w:rPr>
          <w:rFonts w:ascii="Arial" w:hAnsi="Arial" w:cs="Arial" w:hint="eastAsia"/>
          <w:szCs w:val="21"/>
        </w:rPr>
        <w:t>交换机</w:t>
      </w:r>
      <w:r>
        <w:rPr>
          <w:rFonts w:ascii="Arial" w:hAnsi="Arial" w:cs="Arial"/>
          <w:szCs w:val="21"/>
        </w:rPr>
        <w:t>的</w:t>
      </w:r>
      <w:r>
        <w:rPr>
          <w:rFonts w:ascii="Arial" w:hAnsi="Arial" w:cs="Arial" w:hint="eastAsia"/>
          <w:szCs w:val="21"/>
        </w:rPr>
        <w:t>端口</w:t>
      </w:r>
      <w:r>
        <w:rPr>
          <w:rFonts w:ascii="Arial" w:hAnsi="Arial" w:cs="Arial"/>
          <w:szCs w:val="21"/>
        </w:rPr>
        <w:t>现状。绿色方块显示端口</w:t>
      </w:r>
      <w:r>
        <w:rPr>
          <w:rFonts w:ascii="Arial" w:hAnsi="Arial" w:cs="Arial" w:hint="eastAsia"/>
          <w:szCs w:val="21"/>
        </w:rPr>
        <w:t>已</w:t>
      </w:r>
      <w:r>
        <w:rPr>
          <w:rFonts w:ascii="Arial" w:hAnsi="Arial" w:cs="Arial"/>
          <w:szCs w:val="21"/>
        </w:rPr>
        <w:t>连接</w:t>
      </w:r>
      <w:r>
        <w:rPr>
          <w:rFonts w:ascii="Arial" w:hAnsi="Arial" w:cs="Arial" w:hint="eastAsia"/>
          <w:szCs w:val="21"/>
        </w:rPr>
        <w:t>设备，</w:t>
      </w:r>
      <w:r>
        <w:rPr>
          <w:rFonts w:ascii="Arial" w:hAnsi="Arial" w:cs="Arial"/>
          <w:szCs w:val="21"/>
        </w:rPr>
        <w:t>而黑色方块显示端口</w:t>
      </w:r>
      <w:r>
        <w:rPr>
          <w:rFonts w:ascii="Arial" w:hAnsi="Arial" w:cs="Arial" w:hint="eastAsia"/>
          <w:szCs w:val="21"/>
        </w:rPr>
        <w:t>未</w:t>
      </w:r>
      <w:r>
        <w:rPr>
          <w:rFonts w:ascii="Arial" w:hAnsi="Arial" w:cs="Arial"/>
          <w:szCs w:val="21"/>
        </w:rPr>
        <w:t>连接。</w:t>
      </w:r>
      <w:r>
        <w:rPr>
          <w:rFonts w:ascii="Arial" w:hAnsi="Arial" w:cs="Arial" w:hint="eastAsia"/>
          <w:szCs w:val="21"/>
        </w:rPr>
        <w:t>配置菜单下方，</w:t>
      </w:r>
      <w:r>
        <w:rPr>
          <w:rFonts w:ascii="Arial" w:hAnsi="Arial" w:cs="Arial"/>
          <w:szCs w:val="21"/>
        </w:rPr>
        <w:t>您可以</w:t>
      </w:r>
      <w:r>
        <w:rPr>
          <w:rFonts w:ascii="Arial" w:hAnsi="Arial" w:cs="Arial" w:hint="eastAsia"/>
          <w:szCs w:val="21"/>
        </w:rPr>
        <w:t>看</w:t>
      </w:r>
      <w:r>
        <w:rPr>
          <w:rFonts w:ascii="Arial" w:hAnsi="Arial" w:cs="Arial"/>
          <w:szCs w:val="21"/>
        </w:rPr>
        <w:t>到一个工具栏</w:t>
      </w:r>
      <w:r>
        <w:rPr>
          <w:rFonts w:ascii="Arial" w:hAnsi="Arial" w:cs="Arial" w:hint="eastAsia"/>
          <w:szCs w:val="21"/>
        </w:rPr>
        <w:t>，可进行端口信息、流量走势、设备配置、端口统计信息查看</w:t>
      </w:r>
      <w:r>
        <w:rPr>
          <w:rFonts w:ascii="Arial" w:hAnsi="Arial" w:cs="Arial"/>
          <w:szCs w:val="21"/>
        </w:rPr>
        <w:t>。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40325" cy="3599815"/>
            <wp:effectExtent l="0" t="0" r="79375" b="76835"/>
            <wp:docPr id="12" name="图片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77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0325" cy="35998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pStyle w:val="2"/>
      </w:pPr>
      <w:bookmarkStart w:id="167" w:name="_Toc25004"/>
      <w:bookmarkStart w:id="168" w:name="_Toc30922"/>
      <w:bookmarkStart w:id="169" w:name="_Toc10295"/>
      <w:r>
        <w:rPr>
          <w:rFonts w:hint="eastAsia"/>
        </w:rPr>
        <w:t xml:space="preserve">4.1 </w:t>
      </w:r>
      <w:r>
        <w:rPr>
          <w:rFonts w:hint="eastAsia"/>
        </w:rPr>
        <w:t>快速配置</w:t>
      </w:r>
      <w:bookmarkEnd w:id="167"/>
      <w:bookmarkEnd w:id="168"/>
      <w:bookmarkEnd w:id="169"/>
    </w:p>
    <w:p w:rsidR="004A16BD" w:rsidRDefault="00AC63D2">
      <w:pPr>
        <w:rPr>
          <w:szCs w:val="21"/>
        </w:rPr>
      </w:pPr>
      <w:r>
        <w:rPr>
          <w:rFonts w:hint="eastAsia"/>
          <w:szCs w:val="21"/>
        </w:rPr>
        <w:t>在导航栏中选择</w:t>
      </w:r>
      <w:r>
        <w:rPr>
          <w:rFonts w:hint="eastAsia"/>
          <w:b/>
          <w:bCs/>
          <w:szCs w:val="21"/>
        </w:rPr>
        <w:t>“快速配置”</w:t>
      </w:r>
      <w:r>
        <w:rPr>
          <w:rFonts w:hint="eastAsia"/>
          <w:szCs w:val="21"/>
        </w:rPr>
        <w:t>，可在此模块中创建VLAN、将端口加入VLAN中、设置交换机基本信息以及修改登录密码。如下图：</w:t>
      </w:r>
    </w:p>
    <w:p w:rsidR="004A16BD" w:rsidRDefault="00AC63D2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133975" cy="2042160"/>
            <wp:effectExtent l="0" t="0" r="85725" b="91440"/>
            <wp:docPr id="13" name="图片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89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20421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/>
    <w:p w:rsidR="004A16BD" w:rsidRDefault="004A16BD"/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【参数说明】</w:t>
      </w:r>
    </w:p>
    <w:tbl>
      <w:tblPr>
        <w:tblW w:w="8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6"/>
        <w:gridCol w:w="5924"/>
      </w:tblGrid>
      <w:tr w:rsidR="004A16BD">
        <w:trPr>
          <w:trHeight w:val="299"/>
          <w:jc w:val="center"/>
        </w:trPr>
        <w:tc>
          <w:tcPr>
            <w:tcW w:w="2236" w:type="dxa"/>
            <w:shd w:val="clear" w:color="auto" w:fill="E0E0E0"/>
            <w:vAlign w:val="center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参数</w:t>
            </w:r>
          </w:p>
        </w:tc>
        <w:tc>
          <w:tcPr>
            <w:tcW w:w="5924" w:type="dxa"/>
            <w:shd w:val="clear" w:color="auto" w:fill="E0E0E0"/>
            <w:vAlign w:val="bottom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描述</w:t>
            </w:r>
          </w:p>
        </w:tc>
      </w:tr>
      <w:tr w:rsidR="004A16BD">
        <w:trPr>
          <w:trHeight w:val="299"/>
          <w:jc w:val="center"/>
        </w:trPr>
        <w:tc>
          <w:tcPr>
            <w:tcW w:w="2236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VLAN ID</w:t>
            </w:r>
          </w:p>
        </w:tc>
        <w:tc>
          <w:tcPr>
            <w:tcW w:w="5924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VLAN号，16GE默认VLAN 1</w:t>
            </w:r>
          </w:p>
        </w:tc>
      </w:tr>
      <w:tr w:rsidR="004A16BD">
        <w:trPr>
          <w:trHeight w:val="299"/>
          <w:jc w:val="center"/>
        </w:trPr>
        <w:tc>
          <w:tcPr>
            <w:tcW w:w="2236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VLAN名称</w:t>
            </w:r>
          </w:p>
        </w:tc>
        <w:tc>
          <w:tcPr>
            <w:tcW w:w="5924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VLAN的标示</w:t>
            </w:r>
          </w:p>
        </w:tc>
      </w:tr>
      <w:tr w:rsidR="004A16BD">
        <w:trPr>
          <w:trHeight w:val="299"/>
          <w:jc w:val="center"/>
        </w:trPr>
        <w:tc>
          <w:tcPr>
            <w:tcW w:w="2236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VLAN IP地址</w:t>
            </w:r>
          </w:p>
        </w:tc>
        <w:tc>
          <w:tcPr>
            <w:tcW w:w="5924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管理此VLAN的</w:t>
            </w:r>
            <w:proofErr w:type="spellStart"/>
            <w:r>
              <w:rPr>
                <w:rFonts w:cs="宋体" w:hint="eastAsia"/>
                <w:kern w:val="0"/>
                <w:szCs w:val="21"/>
              </w:rPr>
              <w:t>ip</w:t>
            </w:r>
            <w:proofErr w:type="spellEnd"/>
            <w:r>
              <w:rPr>
                <w:rFonts w:cs="宋体" w:hint="eastAsia"/>
                <w:kern w:val="0"/>
                <w:szCs w:val="21"/>
              </w:rPr>
              <w:t>地址</w:t>
            </w:r>
          </w:p>
        </w:tc>
      </w:tr>
      <w:tr w:rsidR="004A16BD">
        <w:trPr>
          <w:trHeight w:val="299"/>
          <w:jc w:val="center"/>
        </w:trPr>
        <w:tc>
          <w:tcPr>
            <w:tcW w:w="2236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设备名称</w:t>
            </w:r>
          </w:p>
        </w:tc>
        <w:tc>
          <w:tcPr>
            <w:tcW w:w="5924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交换机名称</w:t>
            </w:r>
          </w:p>
        </w:tc>
      </w:tr>
      <w:tr w:rsidR="004A16BD">
        <w:trPr>
          <w:trHeight w:val="308"/>
          <w:jc w:val="center"/>
        </w:trPr>
        <w:tc>
          <w:tcPr>
            <w:tcW w:w="2236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管理VLAN</w:t>
            </w:r>
          </w:p>
        </w:tc>
        <w:tc>
          <w:tcPr>
            <w:tcW w:w="5924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交换机管理使用VLAN</w:t>
            </w:r>
          </w:p>
        </w:tc>
      </w:tr>
    </w:tbl>
    <w:p w:rsidR="004A16BD" w:rsidRDefault="004A16BD">
      <w:pPr>
        <w:rPr>
          <w:szCs w:val="21"/>
        </w:rPr>
      </w:pP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【使用指导】</w:t>
      </w:r>
    </w:p>
    <w:p w:rsidR="004A16BD" w:rsidRDefault="00AC63D2">
      <w:pPr>
        <w:jc w:val="left"/>
        <w:rPr>
          <w:rFonts w:cs="宋体"/>
          <w:color w:val="000000"/>
          <w:szCs w:val="21"/>
        </w:rPr>
      </w:pPr>
      <w:r>
        <w:rPr>
          <w:rFonts w:cs="宋体" w:hint="eastAsia"/>
          <w:b/>
          <w:color w:val="333333"/>
          <w:szCs w:val="21"/>
        </w:rPr>
        <w:t>Native VLAN：</w:t>
      </w:r>
      <w:r>
        <w:rPr>
          <w:rFonts w:cs="宋体" w:hint="eastAsia"/>
          <w:color w:val="000000"/>
          <w:szCs w:val="21"/>
        </w:rPr>
        <w:t>作为Trunk，这个口要属于一个Native VLAN。所谓Native VLAN，就是指在这个接口上收发的UNTAG报文，都被认为是属于这个VLAN 的。显然，这个接口的缺省VLAN ID（即IEEE 802.1Q 中的PVID）就是Native VLAN 的VLAN ID。同时，在Trunk 上发送属于Native VLAN 的帧，则必然采用UNTAG 的方式。</w:t>
      </w:r>
    </w:p>
    <w:p w:rsidR="004A16BD" w:rsidRDefault="00AC63D2">
      <w:pPr>
        <w:jc w:val="left"/>
        <w:rPr>
          <w:rFonts w:cs="宋体"/>
          <w:color w:val="000000"/>
          <w:szCs w:val="21"/>
        </w:rPr>
      </w:pPr>
      <w:r>
        <w:rPr>
          <w:rFonts w:cs="宋体" w:hint="eastAsia"/>
          <w:b/>
          <w:bCs/>
          <w:color w:val="000000"/>
          <w:szCs w:val="21"/>
        </w:rPr>
        <w:t>许可 VLAN 列表：</w:t>
      </w:r>
      <w:r>
        <w:rPr>
          <w:rFonts w:cs="宋体" w:hint="eastAsia"/>
          <w:color w:val="000000"/>
          <w:szCs w:val="21"/>
        </w:rPr>
        <w:t>一个Trunk 口缺省可以传输</w:t>
      </w:r>
      <w:proofErr w:type="gramStart"/>
      <w:r>
        <w:rPr>
          <w:rFonts w:cs="宋体" w:hint="eastAsia"/>
          <w:color w:val="000000"/>
          <w:szCs w:val="21"/>
        </w:rPr>
        <w:t>本设备</w:t>
      </w:r>
      <w:proofErr w:type="gramEnd"/>
      <w:r>
        <w:rPr>
          <w:rFonts w:cs="宋体" w:hint="eastAsia"/>
          <w:color w:val="000000"/>
          <w:szCs w:val="21"/>
        </w:rPr>
        <w:t>支持的所有VLAN（1－4094）的流量。但是，也可以通过设置Trunk口的许可VLAN 列表来限制某些VLAN 的流量不能通过这个Trunk 口。</w:t>
      </w:r>
    </w:p>
    <w:p w:rsidR="004A16BD" w:rsidRDefault="004A16BD">
      <w:pPr>
        <w:rPr>
          <w:szCs w:val="21"/>
        </w:rPr>
      </w:pP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【配置举例】</w:t>
      </w:r>
    </w:p>
    <w:p w:rsidR="004A16BD" w:rsidRDefault="00AC63D2">
      <w:pPr>
        <w:numPr>
          <w:ilvl w:val="0"/>
          <w:numId w:val="5"/>
        </w:numPr>
        <w:rPr>
          <w:szCs w:val="21"/>
        </w:rPr>
      </w:pPr>
      <w:r>
        <w:rPr>
          <w:rFonts w:hint="eastAsia"/>
          <w:szCs w:val="21"/>
        </w:rPr>
        <w:t xml:space="preserve"> VLAN设置：如创建VLAN 2 ,将端口8设置为Trunk口，Native VLAN为2。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68265" cy="2072640"/>
            <wp:effectExtent l="0" t="0" r="89535" b="80010"/>
            <wp:docPr id="14" name="图片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84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8265" cy="2072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160645" cy="2256155"/>
            <wp:effectExtent l="0" t="0" r="78105" b="86995"/>
            <wp:docPr id="15" name="图片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85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0645" cy="22561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rPr>
          <w:szCs w:val="21"/>
        </w:rPr>
      </w:pPr>
      <w:r>
        <w:rPr>
          <w:rFonts w:hint="eastAsia"/>
          <w:szCs w:val="21"/>
        </w:rPr>
        <w:t>2) 点击“下一步”按钮，进入其他设置，如：将管理</w:t>
      </w:r>
      <w:proofErr w:type="spellStart"/>
      <w:r>
        <w:rPr>
          <w:rFonts w:hint="eastAsia"/>
          <w:szCs w:val="21"/>
        </w:rPr>
        <w:t>ip</w:t>
      </w:r>
      <w:proofErr w:type="spellEnd"/>
      <w:r>
        <w:rPr>
          <w:rFonts w:hint="eastAsia"/>
          <w:szCs w:val="21"/>
        </w:rPr>
        <w:t>地址改为192.168.2.12，设备名称改为switch-123，默认网关及</w:t>
      </w:r>
      <w:proofErr w:type="spellStart"/>
      <w:r>
        <w:rPr>
          <w:rFonts w:hint="eastAsia"/>
          <w:szCs w:val="21"/>
        </w:rPr>
        <w:t>dns</w:t>
      </w:r>
      <w:proofErr w:type="spellEnd"/>
      <w:r>
        <w:rPr>
          <w:rFonts w:hint="eastAsia"/>
          <w:szCs w:val="21"/>
        </w:rPr>
        <w:t>服务器设置为172.16.1.241，点击“保存设置”即可从新的地址登录。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206365" cy="898525"/>
            <wp:effectExtent l="0" t="0" r="89535" b="92075"/>
            <wp:docPr id="16" name="图片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76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6365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rPr>
          <w:szCs w:val="21"/>
        </w:rPr>
      </w:pPr>
      <w:r>
        <w:rPr>
          <w:rFonts w:hint="eastAsia"/>
          <w:szCs w:val="21"/>
        </w:rPr>
        <w:t>用192.168.2.12进行登录，设置新密码为1234,点击“完成”系统提示“设置成功”即可使用新密码登录。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224145" cy="1144270"/>
            <wp:effectExtent l="0" t="0" r="90805" b="93980"/>
            <wp:docPr id="17" name="图片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7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4145" cy="11442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/>
    <w:p w:rsidR="004A16BD" w:rsidRDefault="00AC63D2">
      <w:pPr>
        <w:pStyle w:val="2"/>
      </w:pPr>
      <w:bookmarkStart w:id="170" w:name="_Toc17243"/>
      <w:bookmarkStart w:id="171" w:name="_Toc21809"/>
      <w:bookmarkStart w:id="172" w:name="_Toc12514"/>
      <w:bookmarkStart w:id="173" w:name="_Toc3865"/>
      <w:r>
        <w:rPr>
          <w:rFonts w:hint="eastAsia"/>
        </w:rPr>
        <w:t xml:space="preserve">4.2  </w:t>
      </w:r>
      <w:r>
        <w:rPr>
          <w:rFonts w:hint="eastAsia"/>
        </w:rPr>
        <w:t>端口管理</w:t>
      </w:r>
      <w:bookmarkEnd w:id="170"/>
      <w:bookmarkEnd w:id="171"/>
      <w:bookmarkEnd w:id="172"/>
      <w:bookmarkEnd w:id="173"/>
    </w:p>
    <w:p w:rsidR="004A16BD" w:rsidRDefault="00AC63D2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Cs w:val="21"/>
        </w:rPr>
        <w:t>在导航</w:t>
      </w:r>
      <w:proofErr w:type="gramStart"/>
      <w:r>
        <w:rPr>
          <w:rFonts w:ascii="Arial" w:hAnsi="Arial" w:cs="Arial" w:hint="eastAsia"/>
          <w:szCs w:val="21"/>
        </w:rPr>
        <w:t>栏选择</w:t>
      </w:r>
      <w:proofErr w:type="gramEnd"/>
      <w:r>
        <w:rPr>
          <w:rFonts w:ascii="Arial" w:hAnsi="Arial" w:cs="Arial" w:hint="eastAsia"/>
          <w:b/>
          <w:bCs/>
          <w:szCs w:val="21"/>
        </w:rPr>
        <w:t>“端口管理”</w:t>
      </w:r>
      <w:r>
        <w:rPr>
          <w:rFonts w:ascii="Arial" w:hAnsi="Arial" w:cs="Arial" w:hint="eastAsia"/>
          <w:szCs w:val="21"/>
        </w:rPr>
        <w:t>，您可以进行</w:t>
      </w:r>
      <w:r>
        <w:rPr>
          <w:rFonts w:ascii="Arial" w:hAnsi="Arial" w:cs="Arial" w:hint="eastAsia"/>
          <w:b/>
          <w:bCs/>
          <w:szCs w:val="21"/>
        </w:rPr>
        <w:t>基本设置、端口聚合、端口镜像、端口限速</w:t>
      </w:r>
      <w:r>
        <w:rPr>
          <w:rFonts w:ascii="Arial" w:hAnsi="Arial" w:cs="Arial" w:hint="eastAsia"/>
          <w:szCs w:val="21"/>
        </w:rPr>
        <w:t>和</w:t>
      </w:r>
      <w:r>
        <w:rPr>
          <w:rFonts w:ascii="Arial" w:hAnsi="Arial" w:cs="Arial" w:hint="eastAsia"/>
          <w:b/>
          <w:bCs/>
          <w:szCs w:val="21"/>
        </w:rPr>
        <w:t>端口隔离</w:t>
      </w:r>
      <w:r>
        <w:rPr>
          <w:rFonts w:ascii="Arial" w:hAnsi="Arial" w:cs="Arial" w:hint="eastAsia"/>
          <w:szCs w:val="21"/>
        </w:rPr>
        <w:t>等设置</w:t>
      </w:r>
      <w:r>
        <w:rPr>
          <w:rFonts w:ascii="Arial" w:hAnsi="Arial" w:cs="Arial"/>
          <w:szCs w:val="21"/>
        </w:rPr>
        <w:t>。</w:t>
      </w:r>
    </w:p>
    <w:p w:rsidR="004A16BD" w:rsidRDefault="00AC63D2">
      <w:pPr>
        <w:pStyle w:val="Default"/>
        <w:jc w:val="center"/>
      </w:pPr>
      <w:r>
        <w:rPr>
          <w:noProof/>
        </w:rPr>
        <w:lastRenderedPageBreak/>
        <w:drawing>
          <wp:inline distT="0" distB="0" distL="114300" distR="114300">
            <wp:extent cx="5195570" cy="2279015"/>
            <wp:effectExtent l="0" t="0" r="81280" b="83185"/>
            <wp:docPr id="18" name="图片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9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5570" cy="22790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pStyle w:val="3"/>
      </w:pPr>
      <w:bookmarkStart w:id="174" w:name="_Toc11696"/>
      <w:bookmarkStart w:id="175" w:name="_Toc14476"/>
      <w:bookmarkStart w:id="176" w:name="_Toc18265"/>
      <w:bookmarkStart w:id="177" w:name="_Toc12137"/>
      <w:r>
        <w:rPr>
          <w:rFonts w:hint="eastAsia"/>
        </w:rPr>
        <w:t xml:space="preserve">4.2.1  </w:t>
      </w:r>
      <w:r>
        <w:rPr>
          <w:rFonts w:hint="eastAsia"/>
        </w:rPr>
        <w:t>基本设置</w:t>
      </w:r>
      <w:bookmarkEnd w:id="174"/>
      <w:bookmarkEnd w:id="175"/>
      <w:bookmarkEnd w:id="176"/>
      <w:bookmarkEnd w:id="177"/>
    </w:p>
    <w:p w:rsidR="004A16BD" w:rsidRDefault="00AC63D2">
      <w:r>
        <w:rPr>
          <w:rFonts w:hint="eastAsia"/>
        </w:rPr>
        <w:t>在导航栏中选择</w:t>
      </w:r>
      <w:r>
        <w:rPr>
          <w:rFonts w:hint="eastAsia"/>
          <w:b/>
          <w:bCs/>
        </w:rPr>
        <w:t>“端口管理&gt;基本设置”</w:t>
      </w:r>
      <w:r>
        <w:rPr>
          <w:rFonts w:hint="eastAsia"/>
        </w:rPr>
        <w:t>，可对面板上端口进行端口描述、端口速率、端口状态、工作模式、流量控制、交叉线序、巨型</w:t>
      </w:r>
      <w:proofErr w:type="gramStart"/>
      <w:r>
        <w:rPr>
          <w:rFonts w:hint="eastAsia"/>
        </w:rPr>
        <w:t>帧</w:t>
      </w:r>
      <w:proofErr w:type="gramEnd"/>
      <w:r>
        <w:rPr>
          <w:rFonts w:hint="eastAsia"/>
        </w:rPr>
        <w:t>配置，如下图：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61280" cy="3456940"/>
            <wp:effectExtent l="0" t="0" r="77470" b="86360"/>
            <wp:docPr id="19" name="图片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78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1280" cy="34569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/>
    <w:p w:rsidR="004A16BD" w:rsidRDefault="004A16BD"/>
    <w:p w:rsidR="004A16BD" w:rsidRDefault="004A16BD"/>
    <w:p w:rsidR="004A16BD" w:rsidRDefault="004A16BD"/>
    <w:p w:rsidR="004A16BD" w:rsidRDefault="004A16BD"/>
    <w:p w:rsidR="004A16BD" w:rsidRDefault="004A16BD"/>
    <w:p w:rsidR="004A16BD" w:rsidRDefault="004A16BD"/>
    <w:p w:rsidR="004A16BD" w:rsidRDefault="00AC63D2">
      <w:pPr>
        <w:pStyle w:val="11"/>
        <w:keepNext/>
        <w:rPr>
          <w:sz w:val="21"/>
          <w:szCs w:val="21"/>
        </w:rPr>
      </w:pPr>
      <w:r>
        <w:rPr>
          <w:rFonts w:hint="eastAsia"/>
          <w:sz w:val="21"/>
          <w:szCs w:val="21"/>
        </w:rPr>
        <w:t>【参数说明】</w:t>
      </w:r>
    </w:p>
    <w:tbl>
      <w:tblPr>
        <w:tblW w:w="7160" w:type="dxa"/>
        <w:jc w:val="center"/>
        <w:tblLayout w:type="fixed"/>
        <w:tblLook w:val="04A0" w:firstRow="1" w:lastRow="0" w:firstColumn="1" w:lastColumn="0" w:noHBand="0" w:noVBand="1"/>
      </w:tblPr>
      <w:tblGrid>
        <w:gridCol w:w="2280"/>
        <w:gridCol w:w="4880"/>
      </w:tblGrid>
      <w:tr w:rsidR="004A16BD">
        <w:trPr>
          <w:trHeight w:val="283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4A16BD" w:rsidRDefault="00AC63D2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参数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4A16BD" w:rsidRDefault="00AC63D2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描述</w:t>
            </w:r>
          </w:p>
        </w:tc>
      </w:tr>
      <w:tr w:rsidR="004A16BD">
        <w:trPr>
          <w:trHeight w:val="285"/>
          <w:jc w:val="center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6BD" w:rsidRDefault="00AC63D2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端口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选择当前配置端口号</w:t>
            </w:r>
          </w:p>
        </w:tc>
      </w:tr>
      <w:tr w:rsidR="004A16BD">
        <w:trPr>
          <w:trHeight w:val="285"/>
          <w:jc w:val="center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6BD" w:rsidRDefault="00AC63D2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lastRenderedPageBreak/>
              <w:t>端口状态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选择是否关闭链路端口</w:t>
            </w:r>
          </w:p>
        </w:tc>
      </w:tr>
      <w:tr w:rsidR="004A16BD">
        <w:trPr>
          <w:trHeight w:val="285"/>
          <w:jc w:val="center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6BD" w:rsidRDefault="00AC63D2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流量控制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是否</w:t>
            </w:r>
            <w:proofErr w:type="gramStart"/>
            <w:r>
              <w:rPr>
                <w:rFonts w:cs="宋体" w:hint="eastAsia"/>
                <w:kern w:val="0"/>
                <w:sz w:val="24"/>
              </w:rPr>
              <w:t>开启流控</w:t>
            </w:r>
            <w:proofErr w:type="gramEnd"/>
          </w:p>
        </w:tc>
      </w:tr>
      <w:tr w:rsidR="004A16BD">
        <w:trPr>
          <w:trHeight w:val="1905"/>
          <w:jc w:val="center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6BD" w:rsidRDefault="00AC63D2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端口速率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可选以下几种：</w:t>
            </w:r>
          </w:p>
          <w:p w:rsidR="004A16BD" w:rsidRDefault="00AC63D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自动协商</w:t>
            </w:r>
          </w:p>
          <w:p w:rsidR="004A16BD" w:rsidRDefault="00AC63D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10 M</w:t>
            </w:r>
          </w:p>
          <w:p w:rsidR="004A16BD" w:rsidRDefault="00AC63D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100 M</w:t>
            </w:r>
          </w:p>
          <w:p w:rsidR="004A16BD" w:rsidRDefault="00AC63D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1000 M</w:t>
            </w:r>
          </w:p>
        </w:tc>
      </w:tr>
      <w:tr w:rsidR="004A16BD">
        <w:trPr>
          <w:trHeight w:val="1545"/>
          <w:jc w:val="center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6BD" w:rsidRDefault="00AC63D2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工作模式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可选择模式有以下几种：</w:t>
            </w:r>
            <w:r>
              <w:rPr>
                <w:rFonts w:cs="宋体" w:hint="eastAsia"/>
                <w:kern w:val="0"/>
                <w:sz w:val="22"/>
              </w:rPr>
              <w:br/>
              <w:t>自动协商</w:t>
            </w:r>
            <w:r>
              <w:rPr>
                <w:rFonts w:cs="宋体" w:hint="eastAsia"/>
                <w:kern w:val="0"/>
                <w:sz w:val="22"/>
              </w:rPr>
              <w:br/>
              <w:t>半双工</w:t>
            </w:r>
          </w:p>
          <w:p w:rsidR="004A16BD" w:rsidRDefault="00AC63D2">
            <w:pPr>
              <w:widowControl/>
              <w:jc w:val="left"/>
              <w:rPr>
                <w:rFonts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全双工</w:t>
            </w:r>
          </w:p>
        </w:tc>
      </w:tr>
      <w:tr w:rsidR="004A16BD">
        <w:trPr>
          <w:trHeight w:val="285"/>
          <w:jc w:val="center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6BD" w:rsidRDefault="00AC63D2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端口描述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对端口进行描述</w:t>
            </w:r>
          </w:p>
        </w:tc>
      </w:tr>
      <w:tr w:rsidR="004A16BD">
        <w:trPr>
          <w:trHeight w:val="285"/>
          <w:jc w:val="center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6BD" w:rsidRDefault="00AC63D2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巨型帧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设置巨型帧的长度，范围</w:t>
            </w:r>
            <w:r>
              <w:rPr>
                <w:rFonts w:cs="宋体"/>
                <w:sz w:val="24"/>
                <w:szCs w:val="24"/>
              </w:rPr>
              <w:t>1518-12288</w:t>
            </w:r>
          </w:p>
        </w:tc>
      </w:tr>
      <w:tr w:rsidR="004A16BD">
        <w:trPr>
          <w:trHeight w:val="470"/>
          <w:jc w:val="center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6BD" w:rsidRDefault="00AC63D2">
            <w:pPr>
              <w:rPr>
                <w:kern w:val="0"/>
              </w:rPr>
            </w:pPr>
            <w:proofErr w:type="gramStart"/>
            <w:r>
              <w:rPr>
                <w:rFonts w:hint="eastAsia"/>
                <w:kern w:val="0"/>
              </w:rPr>
              <w:t>交叉线序</w:t>
            </w:r>
            <w:proofErr w:type="gramEnd"/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是否开启</w:t>
            </w:r>
            <w:proofErr w:type="gramStart"/>
            <w:r>
              <w:rPr>
                <w:rFonts w:cs="宋体" w:hint="eastAsia"/>
                <w:kern w:val="0"/>
                <w:sz w:val="24"/>
              </w:rPr>
              <w:t>交叉线序</w:t>
            </w:r>
            <w:proofErr w:type="gramEnd"/>
          </w:p>
        </w:tc>
      </w:tr>
    </w:tbl>
    <w:p w:rsidR="004A16BD" w:rsidRDefault="004A16BD"/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【使用指导】</w:t>
      </w:r>
    </w:p>
    <w:p w:rsidR="004A16BD" w:rsidRDefault="00AC63D2">
      <w:r>
        <w:rPr>
          <w:rFonts w:hint="eastAsia"/>
        </w:rPr>
        <w:t>开启流量控制需将自协商关闭，自协商关闭就是设置端口速率及工作模式；将端口速率设置超过端口实际速率，端口将掉线。</w:t>
      </w:r>
    </w:p>
    <w:p w:rsidR="004A16BD" w:rsidRDefault="004A16BD"/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【配置举例】</w:t>
      </w:r>
    </w:p>
    <w:p w:rsidR="004A16BD" w:rsidRDefault="00AC63D2">
      <w:r>
        <w:rPr>
          <w:rFonts w:hint="eastAsia"/>
        </w:rPr>
        <w:t>如：将端口设置为10M、半双工、开启流量控制及</w:t>
      </w:r>
      <w:proofErr w:type="gramStart"/>
      <w:r>
        <w:rPr>
          <w:rFonts w:hint="eastAsia"/>
        </w:rPr>
        <w:t>交叉线序及</w:t>
      </w:r>
      <w:proofErr w:type="gramEnd"/>
      <w:r>
        <w:rPr>
          <w:rFonts w:hint="eastAsia"/>
        </w:rPr>
        <w:t>端口状态。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83505" cy="1899920"/>
            <wp:effectExtent l="0" t="0" r="93345" b="81280"/>
            <wp:docPr id="20" name="图片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92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3505" cy="18999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/>
    <w:p w:rsidR="004A16BD" w:rsidRDefault="00AC63D2">
      <w:pPr>
        <w:pStyle w:val="3"/>
      </w:pPr>
      <w:bookmarkStart w:id="178" w:name="_Toc25680"/>
      <w:bookmarkStart w:id="179" w:name="_Toc16829"/>
      <w:bookmarkStart w:id="180" w:name="_Toc4476"/>
      <w:bookmarkStart w:id="181" w:name="_Toc9794"/>
      <w:r>
        <w:rPr>
          <w:rFonts w:hint="eastAsia"/>
        </w:rPr>
        <w:t xml:space="preserve">4.2.2  </w:t>
      </w:r>
      <w:r>
        <w:rPr>
          <w:rFonts w:hint="eastAsia"/>
        </w:rPr>
        <w:t>端口聚合</w:t>
      </w:r>
      <w:bookmarkEnd w:id="178"/>
      <w:bookmarkEnd w:id="179"/>
      <w:bookmarkEnd w:id="180"/>
      <w:bookmarkEnd w:id="181"/>
    </w:p>
    <w:p w:rsidR="004A16BD" w:rsidRDefault="00AC63D2">
      <w:pPr>
        <w:rPr>
          <w:rFonts w:cs="宋体"/>
          <w:szCs w:val="21"/>
        </w:rPr>
      </w:pPr>
      <w:r>
        <w:rPr>
          <w:rFonts w:hint="eastAsia"/>
          <w:szCs w:val="21"/>
        </w:rPr>
        <w:t>在导航栏中选择</w:t>
      </w:r>
      <w:r>
        <w:rPr>
          <w:rFonts w:hint="eastAsia"/>
          <w:b/>
          <w:bCs/>
          <w:szCs w:val="21"/>
        </w:rPr>
        <w:t>“端口管理&gt;端口聚合”</w:t>
      </w:r>
      <w:r>
        <w:rPr>
          <w:rFonts w:hint="eastAsia"/>
          <w:szCs w:val="21"/>
        </w:rPr>
        <w:t>，可将多个物理口绑定到一个逻辑口来</w:t>
      </w:r>
      <w:r>
        <w:rPr>
          <w:rFonts w:cs="宋体"/>
          <w:szCs w:val="21"/>
        </w:rPr>
        <w:t>扩充端口带宽或实现带宽的冗余备份</w:t>
      </w:r>
      <w:r>
        <w:rPr>
          <w:rFonts w:cs="宋体" w:hint="eastAsia"/>
          <w:szCs w:val="21"/>
        </w:rPr>
        <w:t>，如下图：</w:t>
      </w:r>
    </w:p>
    <w:p w:rsidR="004A16BD" w:rsidRDefault="00AC63D2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177790" cy="2007235"/>
            <wp:effectExtent l="0" t="0" r="80010" b="88265"/>
            <wp:docPr id="21" name="图片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79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7790" cy="20072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/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【参数说明】</w:t>
      </w:r>
    </w:p>
    <w:tbl>
      <w:tblPr>
        <w:tblW w:w="832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0"/>
        <w:gridCol w:w="6040"/>
      </w:tblGrid>
      <w:tr w:rsidR="004A16BD">
        <w:trPr>
          <w:trHeight w:val="285"/>
        </w:trPr>
        <w:tc>
          <w:tcPr>
            <w:tcW w:w="2280" w:type="dxa"/>
            <w:shd w:val="clear" w:color="auto" w:fill="E0E0E0"/>
            <w:vAlign w:val="center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参数</w:t>
            </w:r>
          </w:p>
        </w:tc>
        <w:tc>
          <w:tcPr>
            <w:tcW w:w="6040" w:type="dxa"/>
            <w:shd w:val="clear" w:color="auto" w:fill="E0E0E0"/>
            <w:vAlign w:val="bottom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描述</w:t>
            </w:r>
          </w:p>
        </w:tc>
      </w:tr>
      <w:tr w:rsidR="004A16BD">
        <w:trPr>
          <w:trHeight w:val="285"/>
        </w:trPr>
        <w:tc>
          <w:tcPr>
            <w:tcW w:w="2280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聚合端口</w:t>
            </w:r>
          </w:p>
        </w:tc>
        <w:tc>
          <w:tcPr>
            <w:tcW w:w="6040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16GE交换机可设置8个链路汇聚组，group_1到group_8</w:t>
            </w:r>
          </w:p>
        </w:tc>
      </w:tr>
      <w:tr w:rsidR="004A16BD">
        <w:trPr>
          <w:trHeight w:val="285"/>
        </w:trPr>
        <w:tc>
          <w:tcPr>
            <w:tcW w:w="2280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成员端口</w:t>
            </w:r>
          </w:p>
        </w:tc>
        <w:tc>
          <w:tcPr>
            <w:tcW w:w="6040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为每个组添加自己的成员端口，且不能和其他组的成员重合</w:t>
            </w:r>
          </w:p>
        </w:tc>
      </w:tr>
    </w:tbl>
    <w:p w:rsidR="004A16BD" w:rsidRDefault="004A16BD">
      <w:pPr>
        <w:rPr>
          <w:szCs w:val="21"/>
        </w:rPr>
      </w:pP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【使用说明】</w:t>
      </w:r>
    </w:p>
    <w:p w:rsidR="004A16BD" w:rsidRDefault="00AC63D2">
      <w:pPr>
        <w:rPr>
          <w:rFonts w:cs="宋体"/>
          <w:szCs w:val="21"/>
        </w:rPr>
      </w:pPr>
      <w:r>
        <w:rPr>
          <w:rFonts w:cs="宋体"/>
          <w:szCs w:val="21"/>
        </w:rPr>
        <w:t>开启ARP检查功能的端口、重要设备ARP欺骗的端口、设置</w:t>
      </w:r>
      <w:r>
        <w:rPr>
          <w:rFonts w:cs="宋体" w:hint="eastAsia"/>
          <w:szCs w:val="21"/>
        </w:rPr>
        <w:t>Mac</w:t>
      </w:r>
      <w:r>
        <w:rPr>
          <w:rFonts w:cs="宋体"/>
          <w:szCs w:val="21"/>
        </w:rPr>
        <w:t xml:space="preserve"> </w:t>
      </w:r>
      <w:r>
        <w:rPr>
          <w:rFonts w:cs="宋体" w:hint="eastAsia"/>
          <w:szCs w:val="21"/>
        </w:rPr>
        <w:t>VLAN</w:t>
      </w:r>
      <w:r>
        <w:rPr>
          <w:rFonts w:cs="宋体"/>
          <w:szCs w:val="21"/>
        </w:rPr>
        <w:t>功能的端口及端口镜像中的监控端口无法加入聚合</w:t>
      </w:r>
      <w:r>
        <w:rPr>
          <w:rFonts w:cs="宋体" w:hint="eastAsia"/>
          <w:szCs w:val="21"/>
        </w:rPr>
        <w:t>。</w:t>
      </w:r>
    </w:p>
    <w:p w:rsidR="004A16BD" w:rsidRDefault="004A16BD">
      <w:pPr>
        <w:rPr>
          <w:rFonts w:cs="宋体"/>
          <w:szCs w:val="21"/>
        </w:rPr>
      </w:pP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【配置举例】</w:t>
      </w:r>
    </w:p>
    <w:p w:rsidR="004A16BD" w:rsidRDefault="00AC63D2">
      <w:pPr>
        <w:rPr>
          <w:rFonts w:cs="宋体"/>
          <w:szCs w:val="21"/>
        </w:rPr>
      </w:pPr>
      <w:r>
        <w:rPr>
          <w:rFonts w:cs="宋体" w:hint="eastAsia"/>
          <w:szCs w:val="21"/>
        </w:rPr>
        <w:t>如：设置端口9、10为聚合端口1，可让此聚合端口1与其他交换机聚合端口1相连来搭建交换机链路。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65090" cy="1518920"/>
            <wp:effectExtent l="0" t="0" r="92710" b="81280"/>
            <wp:docPr id="22" name="图片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94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5090" cy="15189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pStyle w:val="3"/>
      </w:pPr>
      <w:bookmarkStart w:id="182" w:name="_Toc30608"/>
      <w:bookmarkStart w:id="183" w:name="_Toc28997"/>
      <w:bookmarkStart w:id="184" w:name="_Toc9398"/>
      <w:bookmarkStart w:id="185" w:name="_Toc6779"/>
      <w:r>
        <w:rPr>
          <w:rFonts w:hint="eastAsia"/>
        </w:rPr>
        <w:t xml:space="preserve">4.2.3  </w:t>
      </w:r>
      <w:r>
        <w:rPr>
          <w:rFonts w:hint="eastAsia"/>
        </w:rPr>
        <w:t>端口镜像</w:t>
      </w:r>
      <w:bookmarkEnd w:id="182"/>
      <w:bookmarkEnd w:id="183"/>
      <w:bookmarkEnd w:id="184"/>
      <w:bookmarkEnd w:id="185"/>
    </w:p>
    <w:p w:rsidR="004A16BD" w:rsidRDefault="00AC63D2">
      <w:r>
        <w:rPr>
          <w:rFonts w:hint="eastAsia"/>
        </w:rPr>
        <w:t>在导航栏选择</w:t>
      </w:r>
      <w:r>
        <w:rPr>
          <w:rFonts w:hint="eastAsia"/>
          <w:b/>
          <w:bCs/>
        </w:rPr>
        <w:t>“端口管理&gt;端口镜像”</w:t>
      </w:r>
      <w:r>
        <w:rPr>
          <w:rFonts w:hint="eastAsia"/>
        </w:rPr>
        <w:t>，可将一个或</w:t>
      </w:r>
      <w:proofErr w:type="gramStart"/>
      <w:r>
        <w:rPr>
          <w:rFonts w:hint="eastAsia"/>
        </w:rPr>
        <w:t>多个源</w:t>
      </w:r>
      <w:proofErr w:type="gramEnd"/>
      <w:r>
        <w:rPr>
          <w:rFonts w:hint="eastAsia"/>
        </w:rPr>
        <w:t>端口报文复制一份转发到一个目的端口中，如下图：</w:t>
      </w:r>
    </w:p>
    <w:p w:rsidR="004A16BD" w:rsidRDefault="00AC63D2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201920" cy="1978660"/>
            <wp:effectExtent l="0" t="0" r="93980" b="78740"/>
            <wp:docPr id="23" name="图片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80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1920" cy="19786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/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【参数说明】</w:t>
      </w:r>
    </w:p>
    <w:tbl>
      <w:tblPr>
        <w:tblW w:w="832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02"/>
        <w:gridCol w:w="6218"/>
      </w:tblGrid>
      <w:tr w:rsidR="004A16BD">
        <w:trPr>
          <w:trHeight w:val="310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参数</w:t>
            </w:r>
          </w:p>
        </w:tc>
        <w:tc>
          <w:tcPr>
            <w:tcW w:w="6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描述</w:t>
            </w:r>
          </w:p>
        </w:tc>
      </w:tr>
      <w:tr w:rsidR="004A16BD">
        <w:trPr>
          <w:trHeight w:val="310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源端口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对该端口的出入流量进行监管</w:t>
            </w:r>
          </w:p>
        </w:tc>
      </w:tr>
      <w:tr w:rsidR="004A16BD">
        <w:trPr>
          <w:trHeight w:val="616"/>
        </w:trPr>
        <w:tc>
          <w:tcPr>
            <w:tcW w:w="21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目的端口</w:t>
            </w:r>
          </w:p>
        </w:tc>
        <w:tc>
          <w:tcPr>
            <w:tcW w:w="62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设置目的端口，将源端口的流量数据进行复制转发到报文分析器分析报文情况转发</w:t>
            </w:r>
            <w:proofErr w:type="gramStart"/>
            <w:r>
              <w:rPr>
                <w:rFonts w:cs="宋体" w:hint="eastAsia"/>
                <w:kern w:val="0"/>
                <w:szCs w:val="21"/>
              </w:rPr>
              <w:t>给目的</w:t>
            </w:r>
            <w:proofErr w:type="gramEnd"/>
            <w:r>
              <w:rPr>
                <w:rFonts w:cs="宋体" w:hint="eastAsia"/>
                <w:kern w:val="0"/>
                <w:szCs w:val="21"/>
              </w:rPr>
              <w:t>端口</w:t>
            </w:r>
          </w:p>
        </w:tc>
      </w:tr>
      <w:tr w:rsidR="004A16BD">
        <w:trPr>
          <w:trHeight w:val="616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镜像组</w:t>
            </w:r>
          </w:p>
        </w:tc>
        <w:tc>
          <w:tcPr>
            <w:tcW w:w="6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范围1-4</w:t>
            </w:r>
          </w:p>
        </w:tc>
      </w:tr>
    </w:tbl>
    <w:p w:rsidR="004A16BD" w:rsidRDefault="004A16BD">
      <w:pPr>
        <w:rPr>
          <w:szCs w:val="21"/>
        </w:rPr>
      </w:pP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【使用说明】</w:t>
      </w:r>
    </w:p>
    <w:p w:rsidR="004A16BD" w:rsidRDefault="00AC63D2">
      <w:pPr>
        <w:rPr>
          <w:rFonts w:cs="宋体"/>
          <w:szCs w:val="21"/>
        </w:rPr>
      </w:pPr>
      <w:r>
        <w:rPr>
          <w:rFonts w:cs="宋体"/>
          <w:szCs w:val="21"/>
        </w:rPr>
        <w:t>已加入聚合口的端口不能作为目的端口和</w:t>
      </w:r>
      <w:proofErr w:type="gramStart"/>
      <w:r>
        <w:rPr>
          <w:rFonts w:cs="宋体"/>
          <w:szCs w:val="21"/>
        </w:rPr>
        <w:t>源端口</w:t>
      </w:r>
      <w:proofErr w:type="gramEnd"/>
      <w:r>
        <w:rPr>
          <w:rFonts w:cs="宋体"/>
          <w:szCs w:val="21"/>
        </w:rPr>
        <w:t>，目的端口和</w:t>
      </w:r>
      <w:proofErr w:type="gramStart"/>
      <w:r>
        <w:rPr>
          <w:rFonts w:cs="宋体"/>
          <w:szCs w:val="21"/>
        </w:rPr>
        <w:t>源端口</w:t>
      </w:r>
      <w:proofErr w:type="gramEnd"/>
      <w:r>
        <w:rPr>
          <w:rFonts w:cs="宋体"/>
          <w:szCs w:val="21"/>
        </w:rPr>
        <w:t>不能为同一个。</w:t>
      </w:r>
      <w:r>
        <w:rPr>
          <w:rFonts w:cs="宋体" w:hint="eastAsia"/>
          <w:szCs w:val="21"/>
        </w:rPr>
        <w:t>页面上配置后默认是对源端口出入流量进行监管。</w:t>
      </w:r>
    </w:p>
    <w:p w:rsidR="004A16BD" w:rsidRDefault="004A16BD">
      <w:pPr>
        <w:rPr>
          <w:rFonts w:cs="宋体"/>
          <w:szCs w:val="21"/>
        </w:rPr>
      </w:pP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【配置举例】</w:t>
      </w:r>
    </w:p>
    <w:p w:rsidR="004A16BD" w:rsidRDefault="00AC63D2">
      <w:pPr>
        <w:rPr>
          <w:rFonts w:cs="宋体"/>
          <w:szCs w:val="21"/>
        </w:rPr>
      </w:pPr>
      <w:r>
        <w:rPr>
          <w:rFonts w:cs="宋体" w:hint="eastAsia"/>
          <w:szCs w:val="21"/>
        </w:rPr>
        <w:t>如：设置一镜像组用于端口10监管端口4、6、8端口出入流量情况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91125" cy="2294890"/>
            <wp:effectExtent l="0" t="0" r="85725" b="86360"/>
            <wp:docPr id="24" name="图片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97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22948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/>
    <w:p w:rsidR="004A16BD" w:rsidRDefault="00AC63D2">
      <w:pPr>
        <w:pStyle w:val="3"/>
      </w:pPr>
      <w:bookmarkStart w:id="186" w:name="_Toc20487"/>
      <w:bookmarkStart w:id="187" w:name="_Toc335"/>
      <w:bookmarkStart w:id="188" w:name="_Toc25431"/>
      <w:bookmarkStart w:id="189" w:name="_Toc18693"/>
      <w:r>
        <w:rPr>
          <w:rFonts w:hint="eastAsia"/>
        </w:rPr>
        <w:t xml:space="preserve">4.2.4  </w:t>
      </w:r>
      <w:r>
        <w:rPr>
          <w:rFonts w:hint="eastAsia"/>
        </w:rPr>
        <w:t>端口限速</w:t>
      </w:r>
      <w:bookmarkEnd w:id="186"/>
      <w:bookmarkEnd w:id="187"/>
      <w:bookmarkEnd w:id="188"/>
      <w:bookmarkEnd w:id="189"/>
    </w:p>
    <w:p w:rsidR="004A16BD" w:rsidRDefault="00AC63D2">
      <w:r>
        <w:rPr>
          <w:rFonts w:hint="eastAsia"/>
        </w:rPr>
        <w:t>在导航栏选择</w:t>
      </w:r>
      <w:r>
        <w:rPr>
          <w:rFonts w:hint="eastAsia"/>
          <w:b/>
          <w:bCs/>
        </w:rPr>
        <w:t>“端口管理&gt;端口限速”</w:t>
      </w:r>
      <w:r>
        <w:rPr>
          <w:rFonts w:hint="eastAsia"/>
        </w:rPr>
        <w:t>，可对端口输出、输入限速，如下图：</w:t>
      </w:r>
    </w:p>
    <w:p w:rsidR="004A16BD" w:rsidRDefault="00AC63D2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186045" cy="4152265"/>
            <wp:effectExtent l="0" t="0" r="90805" b="76835"/>
            <wp:docPr id="25" name="图片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82"/>
                    <pic:cNvPicPr>
                      <a:picLocks noChangeAspect="1"/>
                    </pic:cNvPicPr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6045" cy="4152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/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【参数说明】</w:t>
      </w:r>
    </w:p>
    <w:tbl>
      <w:tblPr>
        <w:tblW w:w="7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0"/>
        <w:gridCol w:w="4880"/>
      </w:tblGrid>
      <w:tr w:rsidR="004A16BD">
        <w:trPr>
          <w:trHeight w:val="470"/>
          <w:jc w:val="center"/>
        </w:trPr>
        <w:tc>
          <w:tcPr>
            <w:tcW w:w="2280" w:type="dxa"/>
            <w:shd w:val="clear" w:color="auto" w:fill="E0E0E0"/>
            <w:vAlign w:val="center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参数</w:t>
            </w:r>
          </w:p>
        </w:tc>
        <w:tc>
          <w:tcPr>
            <w:tcW w:w="4880" w:type="dxa"/>
            <w:shd w:val="clear" w:color="auto" w:fill="E0E0E0"/>
            <w:vAlign w:val="bottom"/>
          </w:tcPr>
          <w:p w:rsidR="004A16BD" w:rsidRDefault="00AC63D2">
            <w:pPr>
              <w:rPr>
                <w:rFonts w:cs="宋体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描述</w:t>
            </w:r>
          </w:p>
        </w:tc>
      </w:tr>
      <w:tr w:rsidR="004A16BD">
        <w:trPr>
          <w:trHeight w:val="340"/>
          <w:jc w:val="center"/>
        </w:trPr>
        <w:tc>
          <w:tcPr>
            <w:tcW w:w="2280" w:type="dxa"/>
            <w:vAlign w:val="bottom"/>
          </w:tcPr>
          <w:p w:rsidR="004A16BD" w:rsidRDefault="00AC63D2">
            <w:pPr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输入限速</w:t>
            </w:r>
          </w:p>
        </w:tc>
        <w:tc>
          <w:tcPr>
            <w:tcW w:w="4880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设置端口输入的速度</w:t>
            </w:r>
            <w:r>
              <w:rPr>
                <w:rFonts w:cs="宋体" w:hint="eastAsia"/>
                <w:kern w:val="0"/>
                <w:szCs w:val="21"/>
              </w:rPr>
              <w:br/>
            </w:r>
          </w:p>
        </w:tc>
      </w:tr>
      <w:tr w:rsidR="004A16BD">
        <w:trPr>
          <w:trHeight w:val="870"/>
          <w:jc w:val="center"/>
        </w:trPr>
        <w:tc>
          <w:tcPr>
            <w:tcW w:w="2280" w:type="dxa"/>
            <w:vAlign w:val="bottom"/>
          </w:tcPr>
          <w:p w:rsidR="004A16BD" w:rsidRDefault="00AC63D2">
            <w:pPr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输出限速</w:t>
            </w:r>
          </w:p>
        </w:tc>
        <w:tc>
          <w:tcPr>
            <w:tcW w:w="4880" w:type="dxa"/>
            <w:vAlign w:val="center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设置端口输出的速度</w:t>
            </w:r>
            <w:r>
              <w:rPr>
                <w:rFonts w:cs="宋体" w:hint="eastAsia"/>
                <w:kern w:val="0"/>
                <w:szCs w:val="21"/>
              </w:rPr>
              <w:br/>
            </w:r>
          </w:p>
        </w:tc>
      </w:tr>
    </w:tbl>
    <w:p w:rsidR="004A16BD" w:rsidRDefault="004A16BD">
      <w:pPr>
        <w:rPr>
          <w:szCs w:val="21"/>
        </w:rPr>
      </w:pP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【使用说明】</w:t>
      </w:r>
    </w:p>
    <w:p w:rsidR="004A16BD" w:rsidRDefault="00AC63D2">
      <w:pPr>
        <w:rPr>
          <w:szCs w:val="21"/>
        </w:rPr>
      </w:pPr>
      <w:r>
        <w:rPr>
          <w:rFonts w:cs="宋体"/>
          <w:szCs w:val="21"/>
        </w:rPr>
        <w:t>1 Mbit/s = 1000 Kbit/s = 1000 / 8 KB/s = 125 KB/s 。 即1M带宽对应的理论速率是125KB/s 。</w:t>
      </w:r>
    </w:p>
    <w:p w:rsidR="004A16BD" w:rsidRDefault="004A16BD">
      <w:pPr>
        <w:rPr>
          <w:szCs w:val="21"/>
        </w:rPr>
      </w:pP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【配置举例】</w:t>
      </w:r>
    </w:p>
    <w:p w:rsidR="004A16BD" w:rsidRDefault="00AC63D2">
      <w:r>
        <w:rPr>
          <w:rFonts w:hint="eastAsia"/>
          <w:szCs w:val="21"/>
        </w:rPr>
        <w:t>如：将端口9输入速率设置为6400 kb/s，将输出速率设置为3200 kb/s，点击“保存设置”</w:t>
      </w:r>
      <w:r>
        <w:rPr>
          <w:rFonts w:hint="eastAsia"/>
        </w:rPr>
        <w:t>即可。</w:t>
      </w:r>
    </w:p>
    <w:p w:rsidR="004A16BD" w:rsidRDefault="00AC63D2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187950" cy="2189480"/>
            <wp:effectExtent l="0" t="0" r="88900" b="77470"/>
            <wp:docPr id="26" name="图片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83"/>
                    <pic:cNvPicPr>
                      <a:picLocks noChangeAspect="1"/>
                    </pic:cNvPicPr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7950" cy="21894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pStyle w:val="3"/>
      </w:pPr>
      <w:bookmarkStart w:id="190" w:name="_Toc19678"/>
      <w:bookmarkStart w:id="191" w:name="_Toc29273"/>
      <w:bookmarkStart w:id="192" w:name="_Toc20304"/>
      <w:bookmarkStart w:id="193" w:name="_Toc13289"/>
      <w:bookmarkStart w:id="194" w:name="_Toc6985"/>
      <w:r>
        <w:rPr>
          <w:rFonts w:hint="eastAsia"/>
        </w:rPr>
        <w:t xml:space="preserve">4.2.5  </w:t>
      </w:r>
      <w:r>
        <w:rPr>
          <w:rFonts w:hint="eastAsia"/>
        </w:rPr>
        <w:t>端口隔离</w:t>
      </w:r>
      <w:bookmarkEnd w:id="190"/>
      <w:bookmarkEnd w:id="191"/>
      <w:bookmarkEnd w:id="192"/>
      <w:bookmarkEnd w:id="193"/>
      <w:bookmarkEnd w:id="194"/>
    </w:p>
    <w:p w:rsidR="004A16BD" w:rsidRDefault="00AC63D2">
      <w:r>
        <w:rPr>
          <w:rFonts w:hint="eastAsia"/>
        </w:rPr>
        <w:t>在导航栏选择</w:t>
      </w:r>
      <w:r>
        <w:rPr>
          <w:rFonts w:hint="eastAsia"/>
          <w:b/>
          <w:bCs/>
        </w:rPr>
        <w:t>“端口管理&gt;</w:t>
      </w:r>
      <w:proofErr w:type="gramStart"/>
      <w:r>
        <w:rPr>
          <w:rFonts w:hint="eastAsia"/>
          <w:b/>
          <w:bCs/>
        </w:rPr>
        <w:t>端口端口</w:t>
      </w:r>
      <w:proofErr w:type="gramEnd"/>
      <w:r>
        <w:rPr>
          <w:rFonts w:hint="eastAsia"/>
          <w:b/>
          <w:bCs/>
        </w:rPr>
        <w:t>隔离”</w:t>
      </w:r>
      <w:r>
        <w:rPr>
          <w:rFonts w:hint="eastAsia"/>
        </w:rPr>
        <w:t>，可设置一个端口隔离一个或多个端口，如下图：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225415" cy="2517140"/>
            <wp:effectExtent l="0" t="0" r="89535" b="92710"/>
            <wp:docPr id="27" name="图片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84"/>
                    <pic:cNvPicPr>
                      <a:picLocks noChangeAspect="1"/>
                    </pic:cNvPicPr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5415" cy="25171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/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【参数说明】</w:t>
      </w:r>
    </w:p>
    <w:tbl>
      <w:tblPr>
        <w:tblW w:w="7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0"/>
        <w:gridCol w:w="4880"/>
      </w:tblGrid>
      <w:tr w:rsidR="004A16BD">
        <w:trPr>
          <w:trHeight w:val="470"/>
          <w:jc w:val="center"/>
        </w:trPr>
        <w:tc>
          <w:tcPr>
            <w:tcW w:w="2280" w:type="dxa"/>
            <w:shd w:val="clear" w:color="auto" w:fill="E0E0E0"/>
            <w:vAlign w:val="center"/>
          </w:tcPr>
          <w:p w:rsidR="004A16BD" w:rsidRDefault="00AC63D2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参数</w:t>
            </w:r>
          </w:p>
        </w:tc>
        <w:tc>
          <w:tcPr>
            <w:tcW w:w="4880" w:type="dxa"/>
            <w:shd w:val="clear" w:color="auto" w:fill="E0E0E0"/>
            <w:vAlign w:val="bottom"/>
          </w:tcPr>
          <w:p w:rsidR="004A16BD" w:rsidRDefault="00AC63D2">
            <w:pPr>
              <w:rPr>
                <w:rFonts w:cs="宋体"/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描述</w:t>
            </w:r>
          </w:p>
        </w:tc>
      </w:tr>
      <w:tr w:rsidR="004A16BD">
        <w:trPr>
          <w:trHeight w:val="420"/>
          <w:jc w:val="center"/>
        </w:trPr>
        <w:tc>
          <w:tcPr>
            <w:tcW w:w="2280" w:type="dxa"/>
            <w:vAlign w:val="bottom"/>
          </w:tcPr>
          <w:p w:rsidR="004A16BD" w:rsidRDefault="00AC63D2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源端口</w:t>
            </w:r>
          </w:p>
        </w:tc>
        <w:tc>
          <w:tcPr>
            <w:tcW w:w="4880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选择一个端口，以配置隔离端口</w:t>
            </w:r>
          </w:p>
        </w:tc>
      </w:tr>
      <w:tr w:rsidR="004A16BD">
        <w:trPr>
          <w:trHeight w:val="483"/>
          <w:jc w:val="center"/>
        </w:trPr>
        <w:tc>
          <w:tcPr>
            <w:tcW w:w="2280" w:type="dxa"/>
            <w:vAlign w:val="bottom"/>
          </w:tcPr>
          <w:p w:rsidR="004A16BD" w:rsidRDefault="00AC63D2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隔离端口</w:t>
            </w:r>
          </w:p>
        </w:tc>
        <w:tc>
          <w:tcPr>
            <w:tcW w:w="4880" w:type="dxa"/>
            <w:vAlign w:val="center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将被隔离的端口</w:t>
            </w:r>
          </w:p>
        </w:tc>
      </w:tr>
    </w:tbl>
    <w:p w:rsidR="004A16BD" w:rsidRDefault="004A16BD">
      <w:pPr>
        <w:rPr>
          <w:szCs w:val="21"/>
        </w:rPr>
      </w:pP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【使用说明】</w:t>
      </w:r>
    </w:p>
    <w:p w:rsidR="004A16BD" w:rsidRDefault="00AC63D2">
      <w:pPr>
        <w:rPr>
          <w:rFonts w:cs="宋体"/>
          <w:szCs w:val="21"/>
        </w:rPr>
      </w:pPr>
      <w:r>
        <w:rPr>
          <w:rFonts w:cs="宋体"/>
          <w:szCs w:val="21"/>
        </w:rPr>
        <w:t>开启端口隔离功能，源端口上的所有报文都不会从隔离端口转发，一个端口可以和多个目的端口隔离</w:t>
      </w:r>
      <w:r>
        <w:rPr>
          <w:rFonts w:cs="宋体" w:hint="eastAsia"/>
          <w:szCs w:val="21"/>
        </w:rPr>
        <w:t>；</w:t>
      </w:r>
    </w:p>
    <w:p w:rsidR="004A16BD" w:rsidRDefault="00AC63D2">
      <w:pPr>
        <w:rPr>
          <w:rFonts w:cs="宋体"/>
          <w:szCs w:val="21"/>
        </w:rPr>
      </w:pPr>
      <w:r>
        <w:rPr>
          <w:rFonts w:cs="宋体"/>
          <w:szCs w:val="21"/>
        </w:rPr>
        <w:t>已加入聚合口的端口也能作为目的端口和</w:t>
      </w:r>
      <w:proofErr w:type="gramStart"/>
      <w:r>
        <w:rPr>
          <w:rFonts w:cs="宋体"/>
          <w:szCs w:val="21"/>
        </w:rPr>
        <w:t>源端口</w:t>
      </w:r>
      <w:proofErr w:type="gramEnd"/>
      <w:r>
        <w:rPr>
          <w:rFonts w:cs="宋体"/>
          <w:szCs w:val="21"/>
        </w:rPr>
        <w:t>，目的端口和</w:t>
      </w:r>
      <w:proofErr w:type="gramStart"/>
      <w:r>
        <w:rPr>
          <w:rFonts w:cs="宋体"/>
          <w:szCs w:val="21"/>
        </w:rPr>
        <w:t>源端口</w:t>
      </w:r>
      <w:proofErr w:type="gramEnd"/>
      <w:r>
        <w:rPr>
          <w:rFonts w:cs="宋体"/>
          <w:szCs w:val="21"/>
        </w:rPr>
        <w:t>不能为同一个。</w:t>
      </w:r>
    </w:p>
    <w:p w:rsidR="004A16BD" w:rsidRDefault="004A16BD">
      <w:pPr>
        <w:rPr>
          <w:szCs w:val="21"/>
        </w:rPr>
      </w:pP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【配置举例】</w:t>
      </w:r>
    </w:p>
    <w:p w:rsidR="004A16BD" w:rsidRDefault="00AC63D2">
      <w:r>
        <w:rPr>
          <w:rFonts w:hint="eastAsia"/>
          <w:szCs w:val="21"/>
        </w:rPr>
        <w:t>如：将端口2，隔离端口3、4、5、6，设置好以后点击“保存编辑”</w:t>
      </w:r>
    </w:p>
    <w:p w:rsidR="004A16BD" w:rsidRDefault="00AC63D2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192395" cy="3036570"/>
            <wp:effectExtent l="0" t="0" r="84455" b="87630"/>
            <wp:docPr id="28" name="图片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70"/>
                    <pic:cNvPicPr>
                      <a:picLocks noChangeAspect="1"/>
                    </pic:cNvPicPr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2395" cy="3036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211445" cy="901700"/>
            <wp:effectExtent l="0" t="0" r="84455" b="88900"/>
            <wp:docPr id="29" name="图片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85"/>
                    <pic:cNvPicPr>
                      <a:picLocks noChangeAspect="1"/>
                    </pic:cNvPicPr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1445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r>
        <w:rPr>
          <w:rFonts w:hint="eastAsia"/>
        </w:rPr>
        <w:t>配置成功后，端口2所发出的</w:t>
      </w:r>
      <w:proofErr w:type="gramStart"/>
      <w:r>
        <w:rPr>
          <w:rFonts w:hint="eastAsia"/>
        </w:rPr>
        <w:t>包不能</w:t>
      </w:r>
      <w:proofErr w:type="gramEnd"/>
      <w:r>
        <w:rPr>
          <w:rFonts w:hint="eastAsia"/>
        </w:rPr>
        <w:t>在3/4/5/6端口上进行转发，但是3/4/5/6端口发出的报文可在端口2上进行转发，如</w:t>
      </w:r>
      <w:proofErr w:type="gramStart"/>
      <w:r>
        <w:rPr>
          <w:rFonts w:hint="eastAsia"/>
        </w:rPr>
        <w:t>需不能</w:t>
      </w:r>
      <w:proofErr w:type="gramEnd"/>
      <w:r>
        <w:rPr>
          <w:rFonts w:hint="eastAsia"/>
        </w:rPr>
        <w:t>转发需在3/4/5/6端口上分别进行配置。</w:t>
      </w:r>
    </w:p>
    <w:p w:rsidR="004A16BD" w:rsidRDefault="00AC63D2">
      <w:pPr>
        <w:pStyle w:val="2"/>
      </w:pPr>
      <w:bookmarkStart w:id="195" w:name="_Toc7854"/>
      <w:bookmarkStart w:id="196" w:name="_Toc14712"/>
      <w:bookmarkStart w:id="197" w:name="_Toc31917"/>
      <w:bookmarkStart w:id="198" w:name="_Toc12869"/>
      <w:r>
        <w:rPr>
          <w:rFonts w:hint="eastAsia"/>
        </w:rPr>
        <w:t>4.3  VLAN</w:t>
      </w:r>
      <w:r>
        <w:rPr>
          <w:rFonts w:hint="eastAsia"/>
        </w:rPr>
        <w:t>管理</w:t>
      </w:r>
      <w:bookmarkEnd w:id="195"/>
      <w:bookmarkEnd w:id="196"/>
      <w:bookmarkEnd w:id="197"/>
      <w:bookmarkEnd w:id="198"/>
    </w:p>
    <w:p w:rsidR="004A16BD" w:rsidRDefault="00AC63D2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Cs w:val="21"/>
        </w:rPr>
        <w:t>在导航</w:t>
      </w:r>
      <w:proofErr w:type="gramStart"/>
      <w:r>
        <w:rPr>
          <w:rFonts w:ascii="Arial" w:hAnsi="Arial" w:cs="Arial" w:hint="eastAsia"/>
          <w:szCs w:val="21"/>
        </w:rPr>
        <w:t>栏选择</w:t>
      </w:r>
      <w:proofErr w:type="gramEnd"/>
      <w:r>
        <w:rPr>
          <w:rFonts w:ascii="Arial" w:hAnsi="Arial" w:cs="Arial" w:hint="eastAsia"/>
          <w:b/>
          <w:bCs/>
          <w:szCs w:val="21"/>
        </w:rPr>
        <w:t>“</w:t>
      </w:r>
      <w:r>
        <w:rPr>
          <w:rFonts w:ascii="Arial" w:hAnsi="Arial" w:cs="Arial" w:hint="eastAsia"/>
          <w:b/>
          <w:bCs/>
          <w:szCs w:val="21"/>
        </w:rPr>
        <w:t>VLAN</w:t>
      </w:r>
      <w:r>
        <w:rPr>
          <w:rFonts w:ascii="Arial" w:hAnsi="Arial" w:cs="Arial" w:hint="eastAsia"/>
          <w:b/>
          <w:bCs/>
          <w:szCs w:val="21"/>
        </w:rPr>
        <w:t>管理”</w:t>
      </w:r>
      <w:r>
        <w:rPr>
          <w:rFonts w:ascii="Arial" w:hAnsi="Arial" w:cs="Arial" w:hint="eastAsia"/>
          <w:szCs w:val="21"/>
        </w:rPr>
        <w:t>，您可以进行</w:t>
      </w:r>
      <w:r>
        <w:rPr>
          <w:rFonts w:hint="eastAsia"/>
          <w:b/>
          <w:bCs/>
        </w:rPr>
        <w:t>VLAN管理</w:t>
      </w:r>
      <w:r>
        <w:rPr>
          <w:rFonts w:ascii="Arial" w:hAnsi="Arial" w:cs="Arial" w:hint="eastAsia"/>
          <w:b/>
          <w:bCs/>
          <w:szCs w:val="21"/>
        </w:rPr>
        <w:t>、</w:t>
      </w:r>
      <w:r>
        <w:rPr>
          <w:rFonts w:hint="eastAsia"/>
          <w:b/>
          <w:bCs/>
        </w:rPr>
        <w:t>Trunk口设置</w:t>
      </w:r>
      <w:r>
        <w:rPr>
          <w:rFonts w:ascii="Arial" w:hAnsi="Arial" w:cs="Arial" w:hint="eastAsia"/>
          <w:szCs w:val="21"/>
        </w:rPr>
        <w:t>和</w:t>
      </w:r>
      <w:r>
        <w:rPr>
          <w:rFonts w:hint="eastAsia"/>
          <w:b/>
          <w:bCs/>
        </w:rPr>
        <w:t>Hybrid口设置</w:t>
      </w:r>
      <w:r>
        <w:rPr>
          <w:rFonts w:ascii="Arial" w:hAnsi="Arial" w:cs="Arial" w:hint="eastAsia"/>
          <w:szCs w:val="21"/>
        </w:rPr>
        <w:t>等设置</w:t>
      </w:r>
      <w:r>
        <w:rPr>
          <w:rFonts w:ascii="Arial" w:hAnsi="Arial" w:cs="Arial"/>
          <w:szCs w:val="21"/>
        </w:rPr>
        <w:t>。</w:t>
      </w:r>
    </w:p>
    <w:p w:rsidR="004A16BD" w:rsidRDefault="00AC63D2">
      <w:pPr>
        <w:pStyle w:val="Default"/>
        <w:jc w:val="center"/>
      </w:pPr>
      <w:r>
        <w:rPr>
          <w:noProof/>
        </w:rPr>
        <w:lastRenderedPageBreak/>
        <w:drawing>
          <wp:inline distT="0" distB="0" distL="114300" distR="114300">
            <wp:extent cx="5190490" cy="2685415"/>
            <wp:effectExtent l="0" t="0" r="86360" b="76835"/>
            <wp:docPr id="30" name="图片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75"/>
                    <pic:cNvPicPr>
                      <a:picLocks noChangeAspect="1"/>
                    </pic:cNvPicPr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0490" cy="26854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pStyle w:val="3"/>
      </w:pPr>
      <w:bookmarkStart w:id="199" w:name="_Toc3501"/>
      <w:bookmarkStart w:id="200" w:name="_Toc20584"/>
      <w:bookmarkStart w:id="201" w:name="_Toc21224"/>
      <w:bookmarkStart w:id="202" w:name="_Toc8067"/>
      <w:r>
        <w:rPr>
          <w:rFonts w:hint="eastAsia"/>
        </w:rPr>
        <w:t>4.3.1 VLAN</w:t>
      </w:r>
      <w:r>
        <w:rPr>
          <w:rFonts w:hint="eastAsia"/>
        </w:rPr>
        <w:t>设置</w:t>
      </w:r>
      <w:bookmarkEnd w:id="199"/>
      <w:bookmarkEnd w:id="200"/>
      <w:bookmarkEnd w:id="201"/>
      <w:bookmarkEnd w:id="202"/>
    </w:p>
    <w:p w:rsidR="004A16BD" w:rsidRDefault="00AC63D2">
      <w:pPr>
        <w:jc w:val="left"/>
      </w:pPr>
      <w:r>
        <w:rPr>
          <w:rFonts w:hint="eastAsia"/>
        </w:rPr>
        <w:t>在导航栏中选择</w:t>
      </w:r>
      <w:r>
        <w:rPr>
          <w:rFonts w:hint="eastAsia"/>
          <w:b/>
          <w:bCs/>
        </w:rPr>
        <w:t>“VLAN管理”</w:t>
      </w:r>
      <w:r>
        <w:rPr>
          <w:rFonts w:hint="eastAsia"/>
        </w:rPr>
        <w:t>，可创建VLAN并将端口设置到VLAN中（端口默认状态为access模式），如下图：</w:t>
      </w:r>
    </w:p>
    <w:p w:rsidR="004A16BD" w:rsidRDefault="00AC63D2">
      <w:pPr>
        <w:jc w:val="center"/>
        <w:rPr>
          <w:b/>
          <w:bCs/>
        </w:rPr>
      </w:pPr>
      <w:r>
        <w:rPr>
          <w:noProof/>
        </w:rPr>
        <w:drawing>
          <wp:inline distT="0" distB="0" distL="114300" distR="114300">
            <wp:extent cx="5189220" cy="1059180"/>
            <wp:effectExtent l="0" t="0" r="87630" b="83820"/>
            <wp:docPr id="31" name="图片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74"/>
                    <pic:cNvPicPr>
                      <a:picLocks noChangeAspect="1"/>
                    </pic:cNvPicPr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9220" cy="1059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>
      <w:pPr>
        <w:jc w:val="left"/>
      </w:pPr>
    </w:p>
    <w:p w:rsidR="004A16BD" w:rsidRDefault="004A16BD">
      <w:pPr>
        <w:jc w:val="left"/>
        <w:rPr>
          <w:szCs w:val="21"/>
        </w:rPr>
      </w:pPr>
    </w:p>
    <w:p w:rsidR="004A16BD" w:rsidRDefault="00AC63D2">
      <w:pPr>
        <w:pStyle w:val="11"/>
        <w:jc w:val="both"/>
        <w:rPr>
          <w:sz w:val="21"/>
          <w:szCs w:val="21"/>
        </w:rPr>
      </w:pPr>
      <w:r>
        <w:rPr>
          <w:rFonts w:hint="eastAsia"/>
          <w:sz w:val="21"/>
          <w:szCs w:val="21"/>
        </w:rPr>
        <w:t>【参数说明】</w:t>
      </w:r>
    </w:p>
    <w:tbl>
      <w:tblPr>
        <w:tblW w:w="8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7"/>
        <w:gridCol w:w="5953"/>
      </w:tblGrid>
      <w:tr w:rsidR="004A16BD">
        <w:trPr>
          <w:trHeight w:val="308"/>
          <w:jc w:val="center"/>
        </w:trPr>
        <w:tc>
          <w:tcPr>
            <w:tcW w:w="2247" w:type="dxa"/>
            <w:shd w:val="clear" w:color="auto" w:fill="E0E0E0"/>
            <w:vAlign w:val="center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参数</w:t>
            </w:r>
          </w:p>
        </w:tc>
        <w:tc>
          <w:tcPr>
            <w:tcW w:w="5953" w:type="dxa"/>
            <w:shd w:val="clear" w:color="auto" w:fill="E0E0E0"/>
            <w:vAlign w:val="bottom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描述</w:t>
            </w:r>
          </w:p>
        </w:tc>
      </w:tr>
      <w:tr w:rsidR="004A16BD">
        <w:trPr>
          <w:trHeight w:val="308"/>
          <w:jc w:val="center"/>
        </w:trPr>
        <w:tc>
          <w:tcPr>
            <w:tcW w:w="2247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VLAN ID</w:t>
            </w:r>
          </w:p>
        </w:tc>
        <w:tc>
          <w:tcPr>
            <w:tcW w:w="5953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VLAN号，16GE默认VLAN 1</w:t>
            </w:r>
          </w:p>
        </w:tc>
      </w:tr>
      <w:tr w:rsidR="004A16BD">
        <w:trPr>
          <w:trHeight w:val="308"/>
          <w:jc w:val="center"/>
        </w:trPr>
        <w:tc>
          <w:tcPr>
            <w:tcW w:w="2247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VLAN名称</w:t>
            </w:r>
          </w:p>
        </w:tc>
        <w:tc>
          <w:tcPr>
            <w:tcW w:w="5953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VLAN的标示</w:t>
            </w:r>
          </w:p>
        </w:tc>
      </w:tr>
      <w:tr w:rsidR="004A16BD">
        <w:trPr>
          <w:trHeight w:val="318"/>
          <w:jc w:val="center"/>
        </w:trPr>
        <w:tc>
          <w:tcPr>
            <w:tcW w:w="2247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VLAN IP地址</w:t>
            </w:r>
          </w:p>
        </w:tc>
        <w:tc>
          <w:tcPr>
            <w:tcW w:w="5953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管理此VLAN的</w:t>
            </w:r>
            <w:proofErr w:type="spellStart"/>
            <w:r>
              <w:rPr>
                <w:rFonts w:cs="宋体" w:hint="eastAsia"/>
                <w:kern w:val="0"/>
                <w:szCs w:val="21"/>
              </w:rPr>
              <w:t>ip</w:t>
            </w:r>
            <w:proofErr w:type="spellEnd"/>
            <w:r>
              <w:rPr>
                <w:rFonts w:cs="宋体" w:hint="eastAsia"/>
                <w:kern w:val="0"/>
                <w:szCs w:val="21"/>
              </w:rPr>
              <w:t>地址</w:t>
            </w:r>
          </w:p>
        </w:tc>
      </w:tr>
    </w:tbl>
    <w:p w:rsidR="004A16BD" w:rsidRDefault="004A16BD">
      <w:pPr>
        <w:jc w:val="left"/>
        <w:rPr>
          <w:szCs w:val="21"/>
        </w:rPr>
      </w:pP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【使用说明】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>管理VLAN、default VLAN不能被删除。添加端口为access口，access模式下端口只能为一个VLAN的成员。</w:t>
      </w:r>
    </w:p>
    <w:p w:rsidR="004A16BD" w:rsidRDefault="004A16BD">
      <w:pPr>
        <w:jc w:val="left"/>
        <w:rPr>
          <w:szCs w:val="21"/>
        </w:rPr>
      </w:pP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【配置举例】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>如：让连接交换机下pc1、pc2不能相互访问，及将其中一个pc连接端口属于VLAN 2中，新建VLAN设置，如下图：</w:t>
      </w:r>
    </w:p>
    <w:p w:rsidR="004A16BD" w:rsidRDefault="00AC63D2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191125" cy="2779395"/>
            <wp:effectExtent l="0" t="0" r="85725" b="78105"/>
            <wp:docPr id="32" name="图片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77"/>
                    <pic:cNvPicPr>
                      <a:picLocks noChangeAspect="1"/>
                    </pic:cNvPicPr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27793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210175" cy="1270635"/>
            <wp:effectExtent l="0" t="0" r="85725" b="81915"/>
            <wp:docPr id="33" name="图片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86"/>
                    <pic:cNvPicPr>
                      <a:picLocks noChangeAspect="1"/>
                    </pic:cNvPicPr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12706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/>
        </w:rPr>
        <w:t>可点击页面操作中编辑、删除按钮进行相应操作。</w:t>
      </w:r>
    </w:p>
    <w:p w:rsidR="004A16BD" w:rsidRDefault="00AC63D2">
      <w:pPr>
        <w:pStyle w:val="3"/>
      </w:pPr>
      <w:bookmarkStart w:id="203" w:name="_Toc32081"/>
      <w:bookmarkStart w:id="204" w:name="_Toc16115"/>
      <w:bookmarkStart w:id="205" w:name="_Toc29395"/>
      <w:bookmarkStart w:id="206" w:name="_Toc3860"/>
      <w:r>
        <w:rPr>
          <w:rFonts w:hint="eastAsia"/>
        </w:rPr>
        <w:t>4.3.2 Trunk</w:t>
      </w:r>
      <w:r>
        <w:rPr>
          <w:rFonts w:hint="eastAsia"/>
        </w:rPr>
        <w:t>口设置</w:t>
      </w:r>
      <w:bookmarkEnd w:id="203"/>
      <w:bookmarkEnd w:id="204"/>
      <w:bookmarkEnd w:id="205"/>
      <w:bookmarkEnd w:id="206"/>
    </w:p>
    <w:p w:rsidR="004A16BD" w:rsidRDefault="00AC63D2">
      <w:pPr>
        <w:jc w:val="left"/>
      </w:pPr>
      <w:r>
        <w:rPr>
          <w:rFonts w:hint="eastAsia"/>
        </w:rPr>
        <w:t>在导航栏中选择</w:t>
      </w:r>
      <w:r>
        <w:rPr>
          <w:rFonts w:hint="eastAsia"/>
          <w:b/>
          <w:bCs/>
        </w:rPr>
        <w:t>“VLAN管理&gt;Trunk口设置”</w:t>
      </w:r>
      <w:r>
        <w:rPr>
          <w:rFonts w:hint="eastAsia"/>
        </w:rPr>
        <w:t>，可将端口设置为Trunk口。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09210" cy="1191260"/>
            <wp:effectExtent l="0" t="0" r="91440" b="85090"/>
            <wp:docPr id="34" name="图片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87"/>
                    <pic:cNvPicPr>
                      <a:picLocks noChangeAspect="1"/>
                    </pic:cNvPicPr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9210" cy="11912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>
      <w:pPr>
        <w:jc w:val="left"/>
      </w:pP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【参数说明】</w:t>
      </w:r>
    </w:p>
    <w:tbl>
      <w:tblPr>
        <w:tblW w:w="8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6"/>
        <w:gridCol w:w="5924"/>
      </w:tblGrid>
      <w:tr w:rsidR="004A16BD">
        <w:trPr>
          <w:trHeight w:val="301"/>
          <w:jc w:val="center"/>
        </w:trPr>
        <w:tc>
          <w:tcPr>
            <w:tcW w:w="2236" w:type="dxa"/>
            <w:shd w:val="clear" w:color="auto" w:fill="E0E0E0"/>
            <w:vAlign w:val="center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参数</w:t>
            </w:r>
          </w:p>
        </w:tc>
        <w:tc>
          <w:tcPr>
            <w:tcW w:w="5924" w:type="dxa"/>
            <w:shd w:val="clear" w:color="auto" w:fill="E0E0E0"/>
            <w:vAlign w:val="bottom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描述</w:t>
            </w:r>
          </w:p>
        </w:tc>
      </w:tr>
      <w:tr w:rsidR="004A16BD">
        <w:trPr>
          <w:trHeight w:val="301"/>
          <w:jc w:val="center"/>
        </w:trPr>
        <w:tc>
          <w:tcPr>
            <w:tcW w:w="2236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Native VLAN</w:t>
            </w:r>
          </w:p>
        </w:tc>
        <w:tc>
          <w:tcPr>
            <w:tcW w:w="5924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只可设置一个</w:t>
            </w:r>
          </w:p>
        </w:tc>
      </w:tr>
      <w:tr w:rsidR="004A16BD">
        <w:trPr>
          <w:trHeight w:val="310"/>
          <w:jc w:val="center"/>
        </w:trPr>
        <w:tc>
          <w:tcPr>
            <w:tcW w:w="2236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允许通过的VLAN</w:t>
            </w:r>
          </w:p>
        </w:tc>
        <w:tc>
          <w:tcPr>
            <w:tcW w:w="5924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可设置多个</w:t>
            </w:r>
          </w:p>
        </w:tc>
      </w:tr>
    </w:tbl>
    <w:p w:rsidR="004A16BD" w:rsidRDefault="004A16BD">
      <w:pPr>
        <w:jc w:val="left"/>
        <w:rPr>
          <w:szCs w:val="21"/>
        </w:rPr>
      </w:pP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【使用指导】</w:t>
      </w:r>
      <w:r>
        <w:rPr>
          <w:rFonts w:hint="eastAsia"/>
          <w:sz w:val="21"/>
          <w:szCs w:val="21"/>
        </w:rPr>
        <w:t xml:space="preserve"> </w:t>
      </w:r>
    </w:p>
    <w:p w:rsidR="004A16BD" w:rsidRDefault="00AC63D2">
      <w:pPr>
        <w:rPr>
          <w:szCs w:val="21"/>
        </w:rPr>
      </w:pPr>
      <w:r>
        <w:rPr>
          <w:rFonts w:hint="eastAsia"/>
          <w:b/>
          <w:bCs/>
          <w:szCs w:val="21"/>
        </w:rPr>
        <w:t>Native VLAN：</w:t>
      </w:r>
      <w:r>
        <w:rPr>
          <w:rFonts w:hint="eastAsia"/>
          <w:szCs w:val="21"/>
        </w:rPr>
        <w:t>作为Trunk，这个口要属于一个Native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VLAN。所谓Native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VLAN，就是指在这个接口上收发的</w:t>
      </w:r>
      <w:r>
        <w:rPr>
          <w:szCs w:val="21"/>
        </w:rPr>
        <w:t>UNTAG</w:t>
      </w:r>
      <w:r>
        <w:rPr>
          <w:rFonts w:hint="eastAsia"/>
          <w:szCs w:val="21"/>
        </w:rPr>
        <w:t>报文，都被认为是属于这个VLAN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的。显然，这个接口的缺省VLAN</w:t>
      </w:r>
      <w:r>
        <w:rPr>
          <w:szCs w:val="21"/>
        </w:rPr>
        <w:t xml:space="preserve"> ID</w:t>
      </w:r>
      <w:r>
        <w:rPr>
          <w:rFonts w:hint="eastAsia"/>
          <w:szCs w:val="21"/>
        </w:rPr>
        <w:t>（即</w:t>
      </w:r>
      <w:r>
        <w:rPr>
          <w:szCs w:val="21"/>
        </w:rPr>
        <w:t xml:space="preserve">IEEE 802.1Q </w:t>
      </w:r>
      <w:r>
        <w:rPr>
          <w:rFonts w:hint="eastAsia"/>
          <w:szCs w:val="21"/>
        </w:rPr>
        <w:t>中的</w:t>
      </w:r>
      <w:r>
        <w:rPr>
          <w:szCs w:val="21"/>
        </w:rPr>
        <w:t>PVID</w:t>
      </w:r>
      <w:r>
        <w:rPr>
          <w:rFonts w:hint="eastAsia"/>
          <w:szCs w:val="21"/>
        </w:rPr>
        <w:t>）就是Native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VLAN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的VLAN</w:t>
      </w:r>
      <w:r>
        <w:rPr>
          <w:szCs w:val="21"/>
        </w:rPr>
        <w:t xml:space="preserve"> ID</w:t>
      </w:r>
      <w:r>
        <w:rPr>
          <w:rFonts w:hint="eastAsia"/>
          <w:szCs w:val="21"/>
        </w:rPr>
        <w:t>。同时，在Trunk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上发送属于Native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VLAN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的帧，则必然采用</w:t>
      </w:r>
      <w:r>
        <w:rPr>
          <w:szCs w:val="21"/>
        </w:rPr>
        <w:t xml:space="preserve">UNTAG </w:t>
      </w:r>
      <w:r>
        <w:rPr>
          <w:rFonts w:hint="eastAsia"/>
          <w:szCs w:val="21"/>
        </w:rPr>
        <w:t>的方式。</w:t>
      </w:r>
    </w:p>
    <w:p w:rsidR="004A16BD" w:rsidRDefault="00AC63D2">
      <w:pPr>
        <w:rPr>
          <w:szCs w:val="21"/>
        </w:rPr>
      </w:pPr>
      <w:r>
        <w:rPr>
          <w:rFonts w:hint="eastAsia"/>
          <w:b/>
          <w:bCs/>
          <w:szCs w:val="21"/>
        </w:rPr>
        <w:lastRenderedPageBreak/>
        <w:t>许可 VLAN 列表：</w:t>
      </w:r>
      <w:r>
        <w:rPr>
          <w:rFonts w:hint="eastAsia"/>
          <w:szCs w:val="21"/>
        </w:rPr>
        <w:t>一个Trunk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口缺省可以传输</w:t>
      </w:r>
      <w:proofErr w:type="gramStart"/>
      <w:r>
        <w:rPr>
          <w:rFonts w:hint="eastAsia"/>
          <w:szCs w:val="21"/>
        </w:rPr>
        <w:t>本设备</w:t>
      </w:r>
      <w:proofErr w:type="gramEnd"/>
      <w:r>
        <w:rPr>
          <w:rFonts w:hint="eastAsia"/>
          <w:szCs w:val="21"/>
        </w:rPr>
        <w:t>支持的所有VLAN（</w:t>
      </w:r>
      <w:r>
        <w:rPr>
          <w:szCs w:val="21"/>
        </w:rPr>
        <w:t>1</w:t>
      </w:r>
      <w:r>
        <w:rPr>
          <w:rFonts w:hint="eastAsia"/>
          <w:szCs w:val="21"/>
        </w:rPr>
        <w:t>－</w:t>
      </w:r>
      <w:r>
        <w:rPr>
          <w:szCs w:val="21"/>
        </w:rPr>
        <w:t>4094</w:t>
      </w:r>
      <w:r>
        <w:rPr>
          <w:rFonts w:hint="eastAsia"/>
          <w:szCs w:val="21"/>
        </w:rPr>
        <w:t>）的流量。但是，也可以通过设置Trunk口的许可VLAN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列表来限制某些VLAN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的流量不能通过这个Trunk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口。</w:t>
      </w:r>
    </w:p>
    <w:p w:rsidR="004A16BD" w:rsidRDefault="004A16BD">
      <w:pPr>
        <w:jc w:val="left"/>
        <w:rPr>
          <w:color w:val="000000"/>
          <w:szCs w:val="21"/>
        </w:rPr>
      </w:pP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【配置举例】</w:t>
      </w:r>
    </w:p>
    <w:p w:rsidR="004A16BD" w:rsidRDefault="00AC63D2">
      <w:pPr>
        <w:rPr>
          <w:szCs w:val="21"/>
        </w:rPr>
      </w:pPr>
      <w:r>
        <w:rPr>
          <w:rFonts w:hint="eastAsia"/>
          <w:szCs w:val="21"/>
        </w:rPr>
        <w:t>如：PVID=VLAN2</w:t>
      </w:r>
    </w:p>
    <w:p w:rsidR="004A16BD" w:rsidRDefault="00AC63D2">
      <w:pPr>
        <w:rPr>
          <w:szCs w:val="21"/>
        </w:rPr>
      </w:pPr>
      <w:r>
        <w:rPr>
          <w:rFonts w:hint="eastAsia"/>
          <w:szCs w:val="21"/>
        </w:rPr>
        <w:t>PC1：192.168.2.122，端口8, access VLAN2。</w:t>
      </w:r>
    </w:p>
    <w:p w:rsidR="004A16BD" w:rsidRDefault="00AC63D2">
      <w:pPr>
        <w:rPr>
          <w:szCs w:val="21"/>
        </w:rPr>
      </w:pPr>
      <w:r>
        <w:rPr>
          <w:rFonts w:hint="eastAsia"/>
          <w:szCs w:val="21"/>
        </w:rPr>
        <w:t>PC2：192.168.2.123，端口9, Trunk allowed VLAN 1-2。</w:t>
      </w:r>
    </w:p>
    <w:p w:rsidR="004A16BD" w:rsidRDefault="00AC63D2">
      <w:pPr>
        <w:rPr>
          <w:szCs w:val="21"/>
        </w:rPr>
      </w:pPr>
      <w:r>
        <w:rPr>
          <w:rFonts w:hint="eastAsia"/>
          <w:szCs w:val="21"/>
        </w:rPr>
        <w:t>PC3：192.168.2.124，端口10, access VLAN1（默认下端口属于VLAN1）让</w:t>
      </w:r>
      <w:r>
        <w:rPr>
          <w:szCs w:val="21"/>
        </w:rPr>
        <w:t>PC2能PING通PC1，</w:t>
      </w:r>
      <w:r>
        <w:rPr>
          <w:rFonts w:hint="eastAsia"/>
          <w:szCs w:val="21"/>
        </w:rPr>
        <w:t>不</w:t>
      </w:r>
      <w:r>
        <w:rPr>
          <w:szCs w:val="21"/>
        </w:rPr>
        <w:t>能PING通PC3</w:t>
      </w:r>
      <w:r>
        <w:rPr>
          <w:rFonts w:hint="eastAsia"/>
          <w:szCs w:val="21"/>
        </w:rPr>
        <w:t>。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24450" cy="1249680"/>
            <wp:effectExtent l="0" t="0" r="76200" b="83820"/>
            <wp:docPr id="35" name="图片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80"/>
                    <pic:cNvPicPr>
                      <a:picLocks noChangeAspect="1"/>
                    </pic:cNvPicPr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30165" cy="3287395"/>
            <wp:effectExtent l="0" t="0" r="89535" b="84455"/>
            <wp:docPr id="36" name="图片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81"/>
                    <pic:cNvPicPr>
                      <a:picLocks noChangeAspect="1"/>
                    </pic:cNvPicPr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0165" cy="32873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pStyle w:val="3"/>
      </w:pPr>
      <w:bookmarkStart w:id="207" w:name="_Toc8329"/>
      <w:bookmarkStart w:id="208" w:name="_Toc16383"/>
      <w:bookmarkStart w:id="209" w:name="_Toc20617"/>
      <w:bookmarkStart w:id="210" w:name="_Toc31657"/>
      <w:r>
        <w:rPr>
          <w:rFonts w:hint="eastAsia"/>
        </w:rPr>
        <w:t>4.3.3 Hybrid</w:t>
      </w:r>
      <w:r>
        <w:rPr>
          <w:rFonts w:hint="eastAsia"/>
        </w:rPr>
        <w:t>口设置</w:t>
      </w:r>
      <w:bookmarkEnd w:id="207"/>
      <w:bookmarkEnd w:id="208"/>
      <w:bookmarkEnd w:id="209"/>
      <w:bookmarkEnd w:id="210"/>
    </w:p>
    <w:p w:rsidR="004A16BD" w:rsidRDefault="00AC63D2">
      <w:pPr>
        <w:jc w:val="left"/>
      </w:pPr>
      <w:r>
        <w:rPr>
          <w:rFonts w:hint="eastAsia"/>
        </w:rPr>
        <w:t>在导航栏中选择</w:t>
      </w:r>
      <w:r>
        <w:rPr>
          <w:rFonts w:hint="eastAsia"/>
          <w:b/>
          <w:bCs/>
        </w:rPr>
        <w:t>“VLAN管理&gt;Hybrid口设置”</w:t>
      </w:r>
      <w:r>
        <w:rPr>
          <w:rFonts w:hint="eastAsia"/>
        </w:rPr>
        <w:t>，可将端口设置为带tag和不带tag的Hybrid口，如下图：</w:t>
      </w:r>
    </w:p>
    <w:p w:rsidR="004A16BD" w:rsidRDefault="00AC63D2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172710" cy="1096645"/>
            <wp:effectExtent l="0" t="0" r="85090" b="84455"/>
            <wp:docPr id="37" name="图片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83"/>
                    <pic:cNvPicPr>
                      <a:picLocks noChangeAspect="1"/>
                    </pic:cNvPicPr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2710" cy="10966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>
      <w:pPr>
        <w:jc w:val="left"/>
      </w:pP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【参数说明】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 ----</w:t>
      </w:r>
    </w:p>
    <w:p w:rsidR="004A16BD" w:rsidRDefault="004A16BD">
      <w:pPr>
        <w:jc w:val="left"/>
        <w:rPr>
          <w:szCs w:val="21"/>
        </w:rPr>
      </w:pP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【使用说明】</w:t>
      </w:r>
    </w:p>
    <w:p w:rsidR="004A16BD" w:rsidRDefault="00AC63D2">
      <w:pPr>
        <w:rPr>
          <w:szCs w:val="21"/>
        </w:rPr>
      </w:pPr>
      <w:r>
        <w:rPr>
          <w:rFonts w:hint="eastAsia"/>
          <w:szCs w:val="21"/>
        </w:rPr>
        <w:t>Hybrid端口收报文： </w:t>
      </w:r>
    </w:p>
    <w:p w:rsidR="004A16BD" w:rsidRDefault="00AC63D2">
      <w:pPr>
        <w:rPr>
          <w:szCs w:val="21"/>
        </w:rPr>
      </w:pPr>
      <w:r>
        <w:rPr>
          <w:rFonts w:hint="eastAsia"/>
          <w:szCs w:val="21"/>
        </w:rPr>
        <w:t>收到一个报文,判断是否有VLAN信息：如果没有则打上端口的PVID，并进行交换转发，如果有</w:t>
      </w:r>
      <w:proofErr w:type="gramStart"/>
      <w:r>
        <w:rPr>
          <w:rFonts w:hint="eastAsia"/>
          <w:szCs w:val="21"/>
        </w:rPr>
        <w:t>则判断</w:t>
      </w:r>
      <w:proofErr w:type="gramEnd"/>
      <w:r>
        <w:rPr>
          <w:rFonts w:hint="eastAsia"/>
          <w:szCs w:val="21"/>
        </w:rPr>
        <w:t>该Hybrid端口是否允许该VLAN的数据进入：如果可以则转发，否则丢弃(此时端口上的</w:t>
      </w:r>
      <w:proofErr w:type="spellStart"/>
      <w:r>
        <w:rPr>
          <w:rFonts w:hint="eastAsia"/>
          <w:szCs w:val="21"/>
        </w:rPr>
        <w:t>untag</w:t>
      </w:r>
      <w:proofErr w:type="spellEnd"/>
      <w:r>
        <w:rPr>
          <w:rFonts w:hint="eastAsia"/>
          <w:szCs w:val="21"/>
        </w:rPr>
        <w:t>配置是不用考虑的，</w:t>
      </w:r>
      <w:proofErr w:type="spellStart"/>
      <w:r>
        <w:rPr>
          <w:rFonts w:hint="eastAsia"/>
          <w:szCs w:val="21"/>
        </w:rPr>
        <w:t>untag</w:t>
      </w:r>
      <w:proofErr w:type="spellEnd"/>
      <w:r>
        <w:rPr>
          <w:rFonts w:hint="eastAsia"/>
          <w:szCs w:val="21"/>
        </w:rPr>
        <w:t>配置只对发送报文时起作用)  </w:t>
      </w:r>
    </w:p>
    <w:p w:rsidR="004A16BD" w:rsidRDefault="00AC63D2">
      <w:pPr>
        <w:rPr>
          <w:szCs w:val="21"/>
        </w:rPr>
      </w:pPr>
      <w:r>
        <w:rPr>
          <w:rFonts w:hint="eastAsia"/>
          <w:szCs w:val="21"/>
        </w:rPr>
        <w:t>Hybrid端口发报文：</w:t>
      </w:r>
    </w:p>
    <w:p w:rsidR="004A16BD" w:rsidRDefault="00AC63D2">
      <w:pPr>
        <w:rPr>
          <w:szCs w:val="21"/>
        </w:rPr>
      </w:pPr>
      <w:r>
        <w:rPr>
          <w:rFonts w:hint="eastAsia"/>
          <w:szCs w:val="21"/>
        </w:rPr>
        <w:t>1、判断该VLAN在本端口的属性（</w:t>
      </w:r>
      <w:proofErr w:type="spellStart"/>
      <w:r>
        <w:rPr>
          <w:rFonts w:hint="eastAsia"/>
          <w:szCs w:val="21"/>
        </w:rPr>
        <w:t>disp</w:t>
      </w:r>
      <w:proofErr w:type="spellEnd"/>
      <w:r>
        <w:rPr>
          <w:rFonts w:hint="eastAsia"/>
          <w:szCs w:val="21"/>
        </w:rPr>
        <w:t xml:space="preserve"> interface 即可看到该端口对哪些VLAN是</w:t>
      </w:r>
      <w:proofErr w:type="spellStart"/>
      <w:r>
        <w:rPr>
          <w:rFonts w:hint="eastAsia"/>
          <w:szCs w:val="21"/>
        </w:rPr>
        <w:t>untag</w:t>
      </w:r>
      <w:proofErr w:type="spellEnd"/>
      <w:r>
        <w:rPr>
          <w:rFonts w:hint="eastAsia"/>
          <w:szCs w:val="21"/>
        </w:rPr>
        <w:t>， 哪些VLAN是tag）。</w:t>
      </w:r>
    </w:p>
    <w:p w:rsidR="004A16BD" w:rsidRDefault="00AC63D2">
      <w:pPr>
        <w:rPr>
          <w:szCs w:val="21"/>
        </w:rPr>
      </w:pPr>
      <w:r>
        <w:rPr>
          <w:rFonts w:hint="eastAsia"/>
          <w:szCs w:val="21"/>
        </w:rPr>
        <w:t>2、如果是</w:t>
      </w:r>
      <w:proofErr w:type="spellStart"/>
      <w:r>
        <w:rPr>
          <w:rFonts w:hint="eastAsia"/>
          <w:szCs w:val="21"/>
        </w:rPr>
        <w:t>untag</w:t>
      </w:r>
      <w:proofErr w:type="spellEnd"/>
      <w:r>
        <w:rPr>
          <w:rFonts w:hint="eastAsia"/>
          <w:szCs w:val="21"/>
        </w:rPr>
        <w:t>则剥离VLAN信息，再发送，如果是tag则直接发送。</w:t>
      </w:r>
    </w:p>
    <w:p w:rsidR="004A16BD" w:rsidRDefault="004A16BD">
      <w:pPr>
        <w:jc w:val="left"/>
        <w:rPr>
          <w:szCs w:val="21"/>
        </w:rPr>
      </w:pP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【配置举例】</w:t>
      </w:r>
    </w:p>
    <w:p w:rsidR="004A16BD" w:rsidRDefault="00AC63D2">
      <w:pPr>
        <w:jc w:val="left"/>
      </w:pPr>
      <w:r>
        <w:rPr>
          <w:rFonts w:hint="eastAsia"/>
          <w:szCs w:val="21"/>
        </w:rPr>
        <w:t>如：创建VLAN 10、VLAN 20 ，将端口1 Native VLAN 设置为10，去tag的VLAN为10、20，将端口2 Native VLAN 设置为20，去tag的VLAN为10、20。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206365" cy="1519555"/>
            <wp:effectExtent l="0" t="0" r="89535" b="80645"/>
            <wp:docPr id="38" name="图片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82"/>
                    <pic:cNvPicPr>
                      <a:picLocks noChangeAspect="1"/>
                    </pic:cNvPicPr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6365" cy="15195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192395" cy="2697480"/>
            <wp:effectExtent l="0" t="0" r="84455" b="83820"/>
            <wp:docPr id="39" name="图片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85"/>
                    <pic:cNvPicPr>
                      <a:picLocks noChangeAspect="1"/>
                    </pic:cNvPicPr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2395" cy="26974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93665" cy="1534795"/>
            <wp:effectExtent l="0" t="0" r="83185" b="84455"/>
            <wp:docPr id="40" name="图片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84"/>
                    <pic:cNvPicPr>
                      <a:picLocks noChangeAspect="1"/>
                    </pic:cNvPicPr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3665" cy="1534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rPr>
          <w:rFonts w:ascii="新宋体" w:eastAsia="新宋体" w:hAnsi="新宋体" w:cs="新宋体"/>
        </w:rPr>
      </w:pPr>
      <w:r>
        <w:rPr>
          <w:rFonts w:ascii="新宋体" w:eastAsia="新宋体" w:hAnsi="新宋体" w:cs="新宋体" w:hint="eastAsia"/>
        </w:rPr>
        <w:t>此时inter e0/1和inter e0/2下的所接的PC是可以互通的，但互通</w:t>
      </w:r>
      <w:proofErr w:type="gramStart"/>
      <w:r>
        <w:rPr>
          <w:rFonts w:ascii="新宋体" w:eastAsia="新宋体" w:hAnsi="新宋体" w:cs="新宋体" w:hint="eastAsia"/>
        </w:rPr>
        <w:t>时数据</w:t>
      </w:r>
      <w:proofErr w:type="gramEnd"/>
      <w:r>
        <w:rPr>
          <w:rFonts w:ascii="新宋体" w:eastAsia="新宋体" w:hAnsi="新宋体" w:cs="新宋体" w:hint="eastAsia"/>
        </w:rPr>
        <w:t>所走的往返VLAN是不同的。 </w:t>
      </w:r>
    </w:p>
    <w:p w:rsidR="004A16BD" w:rsidRDefault="00AC63D2">
      <w:pPr>
        <w:rPr>
          <w:rFonts w:ascii="新宋体" w:eastAsia="新宋体" w:hAnsi="新宋体" w:cs="新宋体"/>
        </w:rPr>
      </w:pPr>
      <w:r>
        <w:rPr>
          <w:rFonts w:ascii="新宋体" w:eastAsia="新宋体" w:hAnsi="新宋体" w:cs="新宋体" w:hint="eastAsia"/>
        </w:rPr>
        <w:t>pc1所发出的数据，由inter0/1所在的</w:t>
      </w:r>
      <w:proofErr w:type="spellStart"/>
      <w:r>
        <w:rPr>
          <w:rFonts w:ascii="新宋体" w:eastAsia="新宋体" w:hAnsi="新宋体" w:cs="新宋体" w:hint="eastAsia"/>
        </w:rPr>
        <w:t>pvid</w:t>
      </w:r>
      <w:proofErr w:type="spellEnd"/>
      <w:r>
        <w:rPr>
          <w:rFonts w:ascii="新宋体" w:eastAsia="新宋体" w:hAnsi="新宋体" w:cs="新宋体" w:hint="eastAsia"/>
        </w:rPr>
        <w:t xml:space="preserve"> VLAN10封装VLAN10的标记后送入交换机，交换机发现inter e0/2允许VLAN 10的数据通过，于是数据被转发到inter e0/2上，由于inter e0/2上VLAN 10是untagged的，于是交换机此时去除数据包上VLAN10的标记，以普通包的形式发给pc2，此时pc1-&gt;p2走的是VLAN10。</w:t>
      </w:r>
    </w:p>
    <w:p w:rsidR="004A16BD" w:rsidRDefault="00AC63D2">
      <w:pPr>
        <w:rPr>
          <w:rFonts w:ascii="新宋体" w:eastAsia="新宋体" w:hAnsi="新宋体" w:cs="新宋体"/>
        </w:rPr>
      </w:pPr>
      <w:r>
        <w:rPr>
          <w:rFonts w:ascii="新宋体" w:eastAsia="新宋体" w:hAnsi="新宋体" w:cs="新宋体" w:hint="eastAsia"/>
        </w:rPr>
        <w:t>再来分析pc2给pc1回包的过程，pc2所发出的数据，由inter0/2所在的</w:t>
      </w:r>
      <w:proofErr w:type="spellStart"/>
      <w:r>
        <w:rPr>
          <w:rFonts w:ascii="新宋体" w:eastAsia="新宋体" w:hAnsi="新宋体" w:cs="新宋体" w:hint="eastAsia"/>
        </w:rPr>
        <w:t>pvid</w:t>
      </w:r>
      <w:proofErr w:type="spellEnd"/>
      <w:r>
        <w:rPr>
          <w:rFonts w:ascii="新宋体" w:eastAsia="新宋体" w:hAnsi="新宋体" w:cs="新宋体" w:hint="eastAsia"/>
        </w:rPr>
        <w:t xml:space="preserve"> VLAN20封装VLAN20的标记后送入交换机，交换机发现inter e0/1允许VLAN 20的数据通过，于是数据被转发到inter e0/1上，由于inter e0/1上VLAN 20是untagged的，于是交换机此时去除数据包上VLAN20的标记，以普通包的形式发给pc1，此时pc2-&gt;pc1走的是VLAN20。</w:t>
      </w:r>
    </w:p>
    <w:p w:rsidR="004A16BD" w:rsidRDefault="004A16BD">
      <w:pPr>
        <w:jc w:val="left"/>
        <w:rPr>
          <w:rFonts w:cs="宋体"/>
          <w:color w:val="333333"/>
          <w:szCs w:val="21"/>
          <w:shd w:val="clear" w:color="auto" w:fill="FFFFFF"/>
        </w:rPr>
      </w:pPr>
    </w:p>
    <w:p w:rsidR="004A16BD" w:rsidRDefault="00AC63D2">
      <w:pPr>
        <w:pStyle w:val="2"/>
      </w:pPr>
      <w:bookmarkStart w:id="211" w:name="_Toc30225"/>
      <w:bookmarkStart w:id="212" w:name="_Toc15762"/>
      <w:bookmarkStart w:id="213" w:name="_Toc2819"/>
      <w:bookmarkStart w:id="214" w:name="_Toc15344"/>
      <w:r>
        <w:rPr>
          <w:rFonts w:hint="eastAsia"/>
        </w:rPr>
        <w:t xml:space="preserve">4.4 </w:t>
      </w:r>
      <w:r>
        <w:rPr>
          <w:rFonts w:hint="eastAsia"/>
        </w:rPr>
        <w:t>故障</w:t>
      </w:r>
      <w:r>
        <w:rPr>
          <w:rFonts w:hint="eastAsia"/>
        </w:rPr>
        <w:t>/</w:t>
      </w:r>
      <w:r>
        <w:rPr>
          <w:rFonts w:hint="eastAsia"/>
        </w:rPr>
        <w:t>安全</w:t>
      </w:r>
      <w:bookmarkEnd w:id="211"/>
      <w:bookmarkEnd w:id="212"/>
      <w:bookmarkEnd w:id="213"/>
      <w:bookmarkEnd w:id="214"/>
    </w:p>
    <w:p w:rsidR="004A16BD" w:rsidRDefault="00AC63D2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Cs w:val="21"/>
        </w:rPr>
        <w:t>在导航</w:t>
      </w:r>
      <w:proofErr w:type="gramStart"/>
      <w:r>
        <w:rPr>
          <w:rFonts w:ascii="Arial" w:hAnsi="Arial" w:cs="Arial" w:hint="eastAsia"/>
          <w:szCs w:val="21"/>
        </w:rPr>
        <w:t>栏选择</w:t>
      </w:r>
      <w:proofErr w:type="gramEnd"/>
      <w:r>
        <w:rPr>
          <w:rFonts w:ascii="Arial" w:hAnsi="Arial" w:cs="Arial" w:hint="eastAsia"/>
          <w:b/>
          <w:bCs/>
          <w:szCs w:val="21"/>
        </w:rPr>
        <w:t>“</w:t>
      </w:r>
      <w:r>
        <w:rPr>
          <w:rFonts w:hint="eastAsia"/>
          <w:b/>
          <w:bCs/>
        </w:rPr>
        <w:t>故障/安全</w:t>
      </w:r>
      <w:r>
        <w:rPr>
          <w:rFonts w:ascii="Arial" w:hAnsi="Arial" w:cs="Arial" w:hint="eastAsia"/>
          <w:b/>
          <w:bCs/>
          <w:szCs w:val="21"/>
        </w:rPr>
        <w:t>”</w:t>
      </w:r>
      <w:r>
        <w:rPr>
          <w:rFonts w:ascii="Arial" w:hAnsi="Arial" w:cs="Arial" w:hint="eastAsia"/>
          <w:szCs w:val="21"/>
        </w:rPr>
        <w:t>，您可以进行</w:t>
      </w:r>
      <w:r>
        <w:rPr>
          <w:rFonts w:hint="eastAsia"/>
          <w:b/>
          <w:bCs/>
        </w:rPr>
        <w:t>防攻击</w:t>
      </w:r>
      <w:r>
        <w:rPr>
          <w:rFonts w:ascii="Arial" w:hAnsi="Arial" w:cs="Arial" w:hint="eastAsia"/>
          <w:b/>
          <w:bCs/>
          <w:szCs w:val="21"/>
        </w:rPr>
        <w:t>、通路检测</w:t>
      </w:r>
      <w:r>
        <w:rPr>
          <w:rFonts w:ascii="Arial" w:hAnsi="Arial" w:cs="Arial" w:hint="eastAsia"/>
          <w:szCs w:val="21"/>
        </w:rPr>
        <w:t>和</w:t>
      </w:r>
      <w:r>
        <w:rPr>
          <w:rFonts w:ascii="Arial" w:hAnsi="Arial" w:cs="Arial" w:hint="eastAsia"/>
          <w:b/>
          <w:bCs/>
          <w:szCs w:val="21"/>
        </w:rPr>
        <w:t>ACL</w:t>
      </w:r>
      <w:r>
        <w:rPr>
          <w:rFonts w:ascii="Arial" w:hAnsi="Arial" w:cs="Arial" w:hint="eastAsia"/>
          <w:b/>
          <w:bCs/>
          <w:szCs w:val="21"/>
        </w:rPr>
        <w:t>访问控制</w:t>
      </w:r>
      <w:r>
        <w:rPr>
          <w:rFonts w:ascii="Arial" w:hAnsi="Arial" w:cs="Arial" w:hint="eastAsia"/>
          <w:szCs w:val="21"/>
        </w:rPr>
        <w:t>等设置</w:t>
      </w:r>
      <w:r>
        <w:rPr>
          <w:rFonts w:ascii="Arial" w:hAnsi="Arial" w:cs="Arial"/>
          <w:szCs w:val="21"/>
        </w:rPr>
        <w:t>。</w:t>
      </w:r>
    </w:p>
    <w:p w:rsidR="004A16BD" w:rsidRDefault="00AC63D2">
      <w:pPr>
        <w:pStyle w:val="Default"/>
        <w:jc w:val="center"/>
      </w:pPr>
      <w:r>
        <w:rPr>
          <w:noProof/>
        </w:rPr>
        <w:lastRenderedPageBreak/>
        <w:drawing>
          <wp:inline distT="0" distB="0" distL="114300" distR="114300">
            <wp:extent cx="5193665" cy="2094865"/>
            <wp:effectExtent l="0" t="0" r="83185" b="76835"/>
            <wp:docPr id="41" name="图片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87"/>
                    <pic:cNvPicPr>
                      <a:picLocks noChangeAspect="1"/>
                    </pic:cNvPicPr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3665" cy="20948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pStyle w:val="3"/>
      </w:pPr>
      <w:bookmarkStart w:id="215" w:name="_Toc30040"/>
      <w:bookmarkStart w:id="216" w:name="_Toc22671"/>
      <w:bookmarkStart w:id="217" w:name="_Toc17589"/>
      <w:bookmarkStart w:id="218" w:name="_Toc28947"/>
      <w:r>
        <w:rPr>
          <w:rFonts w:hint="eastAsia"/>
        </w:rPr>
        <w:t xml:space="preserve">4.4.1 </w:t>
      </w:r>
      <w:r>
        <w:rPr>
          <w:rFonts w:hint="eastAsia"/>
        </w:rPr>
        <w:t>防攻击</w:t>
      </w:r>
      <w:bookmarkEnd w:id="215"/>
      <w:bookmarkEnd w:id="216"/>
      <w:bookmarkEnd w:id="217"/>
      <w:bookmarkEnd w:id="218"/>
    </w:p>
    <w:p w:rsidR="004A16BD" w:rsidRDefault="00AC63D2">
      <w:pPr>
        <w:pStyle w:val="40"/>
      </w:pPr>
      <w:bookmarkStart w:id="219" w:name="_Toc5334"/>
      <w:bookmarkStart w:id="220" w:name="_Toc19112"/>
      <w:bookmarkStart w:id="221" w:name="_Toc30070"/>
      <w:r>
        <w:rPr>
          <w:rFonts w:hint="eastAsia"/>
        </w:rPr>
        <w:t xml:space="preserve">4.4.1.1 </w:t>
      </w:r>
      <w:r>
        <w:rPr>
          <w:rFonts w:hint="eastAsia"/>
        </w:rPr>
        <w:t>防</w:t>
      </w:r>
      <w:r>
        <w:rPr>
          <w:rFonts w:hint="eastAsia"/>
        </w:rPr>
        <w:t>DHCP</w:t>
      </w:r>
      <w:r>
        <w:rPr>
          <w:rFonts w:hint="eastAsia"/>
        </w:rPr>
        <w:t>攻击</w:t>
      </w:r>
      <w:bookmarkEnd w:id="219"/>
      <w:bookmarkEnd w:id="220"/>
      <w:bookmarkEnd w:id="221"/>
    </w:p>
    <w:p w:rsidR="004A16BD" w:rsidRDefault="00AC63D2">
      <w:pPr>
        <w:jc w:val="left"/>
      </w:pPr>
      <w:r>
        <w:rPr>
          <w:rFonts w:hint="eastAsia"/>
        </w:rPr>
        <w:t>在导航栏中选择“</w:t>
      </w:r>
      <w:r>
        <w:rPr>
          <w:rFonts w:hint="eastAsia"/>
          <w:b/>
          <w:bCs/>
        </w:rPr>
        <w:t>故障/安全&gt; 防攻击&gt;防</w:t>
      </w:r>
      <w:proofErr w:type="spellStart"/>
      <w:r>
        <w:rPr>
          <w:rFonts w:hint="eastAsia"/>
          <w:b/>
          <w:bCs/>
        </w:rPr>
        <w:t>dhcp</w:t>
      </w:r>
      <w:proofErr w:type="spellEnd"/>
      <w:r>
        <w:rPr>
          <w:rFonts w:hint="eastAsia"/>
          <w:b/>
          <w:bCs/>
        </w:rPr>
        <w:t>攻击</w:t>
      </w:r>
      <w:r>
        <w:rPr>
          <w:rFonts w:hint="eastAsia"/>
        </w:rPr>
        <w:t>”，</w:t>
      </w:r>
      <w:r>
        <w:rPr>
          <w:rFonts w:cs="宋体"/>
          <w:sz w:val="24"/>
          <w:szCs w:val="24"/>
        </w:rPr>
        <w:t>开启防DHCP攻击功能，拦截仿冒DHCP服务器及地址耗竭攻击报文，禁止私设DHCP服务器</w:t>
      </w:r>
      <w:r>
        <w:rPr>
          <w:rFonts w:hint="eastAsia"/>
        </w:rPr>
        <w:t>，如下图：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66995" cy="887095"/>
            <wp:effectExtent l="0" t="0" r="90805" b="84455"/>
            <wp:docPr id="42" name="图片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88"/>
                    <pic:cNvPicPr>
                      <a:picLocks noChangeAspect="1"/>
                    </pic:cNvPicPr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6995" cy="8870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>
      <w:pPr>
        <w:jc w:val="left"/>
      </w:pP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【参数说明】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----</w:t>
      </w:r>
    </w:p>
    <w:p w:rsidR="004A16BD" w:rsidRDefault="004A16BD">
      <w:pPr>
        <w:jc w:val="left"/>
        <w:rPr>
          <w:szCs w:val="21"/>
        </w:rPr>
      </w:pP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【使用说明】</w:t>
      </w:r>
    </w:p>
    <w:p w:rsidR="004A16BD" w:rsidRDefault="00AC63D2">
      <w:pPr>
        <w:jc w:val="left"/>
        <w:rPr>
          <w:rFonts w:cs="宋体"/>
          <w:szCs w:val="21"/>
        </w:rPr>
      </w:pPr>
      <w:r>
        <w:rPr>
          <w:rFonts w:cs="宋体"/>
          <w:szCs w:val="21"/>
        </w:rPr>
        <w:t>DHCP信任端口配置，选择端口作为信任端口。禁止DHCP方式申请地址，选择端口后保存，可禁用该端口的此项功能。</w:t>
      </w:r>
    </w:p>
    <w:p w:rsidR="004A16BD" w:rsidRDefault="00AC63D2">
      <w:pPr>
        <w:jc w:val="left"/>
        <w:rPr>
          <w:rFonts w:cs="宋体"/>
          <w:szCs w:val="21"/>
        </w:rPr>
      </w:pPr>
      <w:r>
        <w:rPr>
          <w:rFonts w:cs="宋体" w:hint="eastAsia"/>
          <w:szCs w:val="21"/>
        </w:rPr>
        <w:t>开启DHCP防攻击功能，需将DHCP防护</w:t>
      </w:r>
      <w:proofErr w:type="spellStart"/>
      <w:r>
        <w:rPr>
          <w:rFonts w:cs="宋体" w:hint="eastAsia"/>
          <w:szCs w:val="21"/>
        </w:rPr>
        <w:t>vlan</w:t>
      </w:r>
      <w:proofErr w:type="spellEnd"/>
      <w:r>
        <w:rPr>
          <w:rFonts w:cs="宋体" w:hint="eastAsia"/>
          <w:szCs w:val="21"/>
        </w:rPr>
        <w:t>同时进行设置，其他功能才生效。</w:t>
      </w:r>
    </w:p>
    <w:p w:rsidR="004A16BD" w:rsidRDefault="004A16BD">
      <w:pPr>
        <w:jc w:val="left"/>
        <w:rPr>
          <w:rFonts w:cs="宋体"/>
          <w:szCs w:val="21"/>
        </w:rPr>
      </w:pP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【配置举例】</w:t>
      </w:r>
    </w:p>
    <w:p w:rsidR="004A16BD" w:rsidRDefault="00AC63D2">
      <w:pPr>
        <w:jc w:val="left"/>
        <w:rPr>
          <w:rFonts w:cs="宋体"/>
          <w:color w:val="333333"/>
          <w:szCs w:val="21"/>
          <w:shd w:val="clear" w:color="auto" w:fill="FFFFFF"/>
        </w:rPr>
      </w:pPr>
      <w:r>
        <w:rPr>
          <w:rFonts w:cs="宋体" w:hint="eastAsia"/>
          <w:color w:val="333333"/>
          <w:szCs w:val="21"/>
          <w:shd w:val="clear" w:color="auto" w:fill="FFFFFF"/>
        </w:rPr>
        <w:t>如：1.将</w:t>
      </w:r>
      <w:proofErr w:type="spellStart"/>
      <w:r>
        <w:rPr>
          <w:rFonts w:cs="宋体" w:hint="eastAsia"/>
          <w:color w:val="333333"/>
          <w:szCs w:val="21"/>
          <w:shd w:val="clear" w:color="auto" w:fill="FFFFFF"/>
        </w:rPr>
        <w:t>dhcp</w:t>
      </w:r>
      <w:proofErr w:type="spellEnd"/>
      <w:r>
        <w:rPr>
          <w:rFonts w:cs="宋体" w:hint="eastAsia"/>
          <w:color w:val="333333"/>
          <w:szCs w:val="21"/>
          <w:shd w:val="clear" w:color="auto" w:fill="FFFFFF"/>
        </w:rPr>
        <w:t xml:space="preserve"> snooping打开</w:t>
      </w:r>
    </w:p>
    <w:p w:rsidR="004A16BD" w:rsidRDefault="00AC63D2">
      <w:pPr>
        <w:jc w:val="center"/>
        <w:rPr>
          <w:rFonts w:cs="宋体"/>
          <w:color w:val="333333"/>
          <w:szCs w:val="21"/>
          <w:shd w:val="clear" w:color="auto" w:fill="FFFFFF"/>
        </w:rPr>
      </w:pPr>
      <w:r>
        <w:rPr>
          <w:noProof/>
        </w:rPr>
        <w:drawing>
          <wp:inline distT="0" distB="0" distL="114300" distR="114300">
            <wp:extent cx="5189855" cy="854075"/>
            <wp:effectExtent l="0" t="0" r="86995" b="79375"/>
            <wp:docPr id="43" name="图片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90"/>
                    <pic:cNvPicPr>
                      <a:picLocks noChangeAspect="1"/>
                    </pic:cNvPicPr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9855" cy="854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numPr>
          <w:ilvl w:val="0"/>
          <w:numId w:val="6"/>
        </w:numPr>
        <w:jc w:val="left"/>
        <w:rPr>
          <w:rFonts w:cs="宋体"/>
          <w:color w:val="333333"/>
          <w:szCs w:val="21"/>
          <w:shd w:val="clear" w:color="auto" w:fill="FFFFFF"/>
        </w:rPr>
      </w:pPr>
      <w:r>
        <w:rPr>
          <w:rFonts w:cs="宋体" w:hint="eastAsia"/>
          <w:color w:val="333333"/>
          <w:szCs w:val="21"/>
          <w:shd w:val="clear" w:color="auto" w:fill="FFFFFF"/>
        </w:rPr>
        <w:t>设置</w:t>
      </w:r>
      <w:proofErr w:type="spellStart"/>
      <w:r>
        <w:rPr>
          <w:rFonts w:cs="宋体" w:hint="eastAsia"/>
          <w:color w:val="333333"/>
          <w:szCs w:val="21"/>
          <w:shd w:val="clear" w:color="auto" w:fill="FFFFFF"/>
        </w:rPr>
        <w:t>dhcp</w:t>
      </w:r>
      <w:proofErr w:type="spellEnd"/>
      <w:r>
        <w:rPr>
          <w:rFonts w:cs="宋体" w:hint="eastAsia"/>
          <w:color w:val="333333"/>
          <w:szCs w:val="21"/>
          <w:shd w:val="clear" w:color="auto" w:fill="FFFFFF"/>
        </w:rPr>
        <w:t xml:space="preserve"> snooping </w:t>
      </w:r>
      <w:proofErr w:type="spellStart"/>
      <w:r>
        <w:rPr>
          <w:rFonts w:cs="宋体" w:hint="eastAsia"/>
          <w:color w:val="333333"/>
          <w:szCs w:val="21"/>
          <w:shd w:val="clear" w:color="auto" w:fill="FFFFFF"/>
        </w:rPr>
        <w:t>vlan</w:t>
      </w:r>
      <w:proofErr w:type="spellEnd"/>
    </w:p>
    <w:p w:rsidR="004A16BD" w:rsidRDefault="00AC63D2">
      <w:pPr>
        <w:jc w:val="center"/>
        <w:rPr>
          <w:rFonts w:cs="宋体"/>
          <w:color w:val="333333"/>
          <w:szCs w:val="21"/>
          <w:shd w:val="clear" w:color="auto" w:fill="FFFFFF"/>
        </w:rPr>
      </w:pPr>
      <w:r>
        <w:rPr>
          <w:noProof/>
        </w:rPr>
        <w:lastRenderedPageBreak/>
        <w:drawing>
          <wp:inline distT="0" distB="0" distL="114300" distR="114300">
            <wp:extent cx="5172075" cy="744855"/>
            <wp:effectExtent l="0" t="0" r="85725" b="93345"/>
            <wp:docPr id="44" name="图片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93"/>
                    <pic:cNvPicPr>
                      <a:picLocks noChangeAspect="1"/>
                    </pic:cNvPicPr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7448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numPr>
          <w:ilvl w:val="0"/>
          <w:numId w:val="6"/>
        </w:numPr>
        <w:jc w:val="left"/>
        <w:rPr>
          <w:rFonts w:cs="宋体"/>
          <w:color w:val="333333"/>
          <w:szCs w:val="21"/>
          <w:shd w:val="clear" w:color="auto" w:fill="FFFFFF"/>
        </w:rPr>
      </w:pPr>
      <w:r>
        <w:rPr>
          <w:rFonts w:cs="宋体" w:hint="eastAsia"/>
          <w:color w:val="333333"/>
          <w:szCs w:val="21"/>
          <w:shd w:val="clear" w:color="auto" w:fill="FFFFFF"/>
        </w:rPr>
        <w:t>设置连接路由器10端口为信任，再将12端口设置为抑制，点击“保存配置”设置成功。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90490" cy="1471295"/>
            <wp:effectExtent l="0" t="0" r="86360" b="90805"/>
            <wp:docPr id="45" name="图片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94"/>
                    <pic:cNvPicPr>
                      <a:picLocks noChangeAspect="1"/>
                    </pic:cNvPicPr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0490" cy="14712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74615" cy="1496060"/>
            <wp:effectExtent l="0" t="0" r="83185" b="85090"/>
            <wp:docPr id="46" name="图片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95"/>
                    <pic:cNvPicPr>
                      <a:picLocks noChangeAspect="1"/>
                    </pic:cNvPicPr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4615" cy="14960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numPr>
          <w:ilvl w:val="0"/>
          <w:numId w:val="6"/>
        </w:numPr>
        <w:jc w:val="left"/>
      </w:pPr>
      <w:r>
        <w:rPr>
          <w:rFonts w:hint="eastAsia"/>
        </w:rPr>
        <w:t>效验源mac F0:DE:F1:12:98:D2，将服务器设置为192.168.2.1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14290" cy="1528445"/>
            <wp:effectExtent l="0" t="0" r="86360" b="90805"/>
            <wp:docPr id="47" name="图片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96"/>
                    <pic:cNvPicPr>
                      <a:picLocks noChangeAspect="1"/>
                    </pic:cNvPicPr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4290" cy="15284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44135" cy="2222500"/>
            <wp:effectExtent l="0" t="0" r="94615" b="82550"/>
            <wp:docPr id="48" name="图片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198"/>
                    <pic:cNvPicPr>
                      <a:picLocks noChangeAspect="1"/>
                    </pic:cNvPicPr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4135" cy="2222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numPr>
          <w:ilvl w:val="0"/>
          <w:numId w:val="6"/>
        </w:numPr>
        <w:jc w:val="left"/>
      </w:pPr>
      <w:r>
        <w:rPr>
          <w:rFonts w:hint="eastAsia"/>
        </w:rPr>
        <w:lastRenderedPageBreak/>
        <w:t>设置option82信息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60010" cy="2205990"/>
            <wp:effectExtent l="0" t="0" r="78740" b="80010"/>
            <wp:docPr id="49" name="图片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188"/>
                    <pic:cNvPicPr>
                      <a:picLocks noChangeAspect="1"/>
                    </pic:cNvPicPr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0010" cy="2205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68265" cy="1250315"/>
            <wp:effectExtent l="0" t="0" r="89535" b="83185"/>
            <wp:docPr id="50" name="图片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200"/>
                    <pic:cNvPicPr>
                      <a:picLocks noChangeAspect="1"/>
                    </pic:cNvPicPr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8265" cy="1250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61915" cy="1224915"/>
            <wp:effectExtent l="0" t="0" r="76835" b="89535"/>
            <wp:docPr id="51" name="图片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201"/>
                    <pic:cNvPicPr>
                      <a:picLocks noChangeAspect="1"/>
                    </pic:cNvPicPr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1915" cy="12249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numPr>
          <w:ilvl w:val="0"/>
          <w:numId w:val="6"/>
        </w:numPr>
        <w:jc w:val="left"/>
      </w:pPr>
      <w:r>
        <w:rPr>
          <w:rFonts w:hint="eastAsia"/>
        </w:rPr>
        <w:t>将端口7进行绑定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53025" cy="1041400"/>
            <wp:effectExtent l="0" t="0" r="85725" b="82550"/>
            <wp:docPr id="52" name="图片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202"/>
                    <pic:cNvPicPr>
                      <a:picLocks noChangeAspect="1"/>
                    </pic:cNvPicPr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1041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>
      <w:pPr>
        <w:jc w:val="left"/>
      </w:pPr>
    </w:p>
    <w:p w:rsidR="004A16BD" w:rsidRDefault="004A16BD">
      <w:pPr>
        <w:jc w:val="left"/>
      </w:pPr>
    </w:p>
    <w:p w:rsidR="004A16BD" w:rsidRDefault="00AC63D2">
      <w:pPr>
        <w:pStyle w:val="40"/>
      </w:pPr>
      <w:bookmarkStart w:id="222" w:name="_Toc5219"/>
      <w:bookmarkStart w:id="223" w:name="_Toc21131"/>
      <w:bookmarkStart w:id="224" w:name="_Toc15249"/>
      <w:r>
        <w:rPr>
          <w:rFonts w:hint="eastAsia"/>
        </w:rPr>
        <w:t xml:space="preserve">4.4.1.2 </w:t>
      </w:r>
      <w:r>
        <w:rPr>
          <w:rFonts w:hint="eastAsia"/>
        </w:rPr>
        <w:t>防</w:t>
      </w:r>
      <w:r>
        <w:rPr>
          <w:rFonts w:hint="eastAsia"/>
        </w:rPr>
        <w:t>DOS</w:t>
      </w:r>
      <w:r>
        <w:rPr>
          <w:rFonts w:hint="eastAsia"/>
        </w:rPr>
        <w:t>攻击</w:t>
      </w:r>
      <w:bookmarkEnd w:id="222"/>
      <w:bookmarkEnd w:id="223"/>
      <w:bookmarkEnd w:id="224"/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>在导航栏中选择</w:t>
      </w:r>
      <w:r>
        <w:rPr>
          <w:rFonts w:hint="eastAsia"/>
          <w:b/>
          <w:bCs/>
          <w:szCs w:val="21"/>
        </w:rPr>
        <w:t>“故障/安全&gt;防攻击&gt;防DOS攻击”</w:t>
      </w:r>
      <w:r>
        <w:rPr>
          <w:rFonts w:hint="eastAsia"/>
          <w:szCs w:val="21"/>
        </w:rPr>
        <w:t>，</w:t>
      </w:r>
      <w:r>
        <w:rPr>
          <w:rFonts w:cs="宋体"/>
          <w:szCs w:val="21"/>
        </w:rPr>
        <w:t>开启防DOS攻击功能，拦截Land攻击报文、非法TCP报文，确保设备或服务器主机向合法用户提供正常的服务</w:t>
      </w:r>
      <w:r>
        <w:rPr>
          <w:rFonts w:hint="eastAsia"/>
          <w:szCs w:val="21"/>
        </w:rPr>
        <w:t>，如下图：</w:t>
      </w:r>
    </w:p>
    <w:p w:rsidR="004A16BD" w:rsidRDefault="00AC63D2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138420" cy="2078990"/>
            <wp:effectExtent l="0" t="0" r="81280" b="92710"/>
            <wp:docPr id="53" name="图片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203"/>
                    <pic:cNvPicPr>
                      <a:picLocks noChangeAspect="1"/>
                    </pic:cNvPicPr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8420" cy="2078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>
      <w:pPr>
        <w:jc w:val="left"/>
      </w:pP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【参数说明】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----</w:t>
      </w:r>
    </w:p>
    <w:p w:rsidR="004A16BD" w:rsidRDefault="004A16BD">
      <w:pPr>
        <w:jc w:val="left"/>
        <w:rPr>
          <w:szCs w:val="21"/>
        </w:rPr>
      </w:pP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【使用说明】</w:t>
      </w:r>
    </w:p>
    <w:p w:rsidR="004A16BD" w:rsidRDefault="00AC63D2">
      <w:pPr>
        <w:jc w:val="left"/>
        <w:rPr>
          <w:rFonts w:cs="宋体"/>
          <w:szCs w:val="21"/>
        </w:rPr>
      </w:pPr>
      <w:r>
        <w:rPr>
          <w:rFonts w:cs="宋体"/>
          <w:szCs w:val="21"/>
        </w:rPr>
        <w:t>开启防DOS攻击功能，拦截Land攻击报文、非法TCP报文，确保设备或服务器主机向合法用户提供正常的服务</w:t>
      </w:r>
      <w:r>
        <w:rPr>
          <w:rFonts w:cs="宋体" w:hint="eastAsia"/>
          <w:szCs w:val="21"/>
        </w:rPr>
        <w:t>。</w:t>
      </w:r>
    </w:p>
    <w:p w:rsidR="004A16BD" w:rsidRDefault="004A16BD">
      <w:pPr>
        <w:jc w:val="left"/>
        <w:rPr>
          <w:rFonts w:cs="宋体"/>
          <w:szCs w:val="21"/>
        </w:rPr>
      </w:pP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>【配置举例】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>如：开启防DOS攻击</w:t>
      </w:r>
    </w:p>
    <w:p w:rsidR="004A16BD" w:rsidRDefault="00AC63D2">
      <w:pPr>
        <w:jc w:val="left"/>
      </w:pPr>
      <w:r>
        <w:rPr>
          <w:noProof/>
        </w:rPr>
        <w:drawing>
          <wp:inline distT="0" distB="0" distL="114300" distR="114300">
            <wp:extent cx="5153025" cy="909320"/>
            <wp:effectExtent l="0" t="0" r="85725" b="81280"/>
            <wp:docPr id="54" name="图片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204"/>
                    <pic:cNvPicPr>
                      <a:picLocks noChangeAspect="1"/>
                    </pic:cNvPicPr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909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>
      <w:pPr>
        <w:jc w:val="center"/>
      </w:pPr>
    </w:p>
    <w:p w:rsidR="004A16BD" w:rsidRDefault="00AC63D2">
      <w:pPr>
        <w:pStyle w:val="40"/>
      </w:pPr>
      <w:bookmarkStart w:id="225" w:name="_Toc15281"/>
      <w:bookmarkStart w:id="226" w:name="_Toc20267"/>
      <w:bookmarkStart w:id="227" w:name="_Toc5996"/>
      <w:r>
        <w:rPr>
          <w:rFonts w:hint="eastAsia"/>
        </w:rPr>
        <w:t>4.4.1.3 IP</w:t>
      </w:r>
      <w:r>
        <w:rPr>
          <w:rFonts w:hint="eastAsia"/>
        </w:rPr>
        <w:t>源防护</w:t>
      </w:r>
      <w:bookmarkEnd w:id="225"/>
      <w:bookmarkEnd w:id="226"/>
      <w:bookmarkEnd w:id="227"/>
    </w:p>
    <w:p w:rsidR="004A16BD" w:rsidRDefault="00AC63D2">
      <w:pPr>
        <w:jc w:val="left"/>
        <w:rPr>
          <w:szCs w:val="21"/>
        </w:rPr>
      </w:pPr>
      <w:r>
        <w:rPr>
          <w:rFonts w:hint="eastAsia"/>
        </w:rPr>
        <w:t>在导航栏中选择</w:t>
      </w:r>
      <w:r>
        <w:rPr>
          <w:rFonts w:hint="eastAsia"/>
          <w:b/>
          <w:bCs/>
        </w:rPr>
        <w:t>“故障/安全&gt; 防攻击&gt;IP源防护”</w:t>
      </w:r>
      <w:r>
        <w:rPr>
          <w:rFonts w:hint="eastAsia"/>
          <w:szCs w:val="21"/>
        </w:rPr>
        <w:t>，</w:t>
      </w:r>
      <w:r>
        <w:rPr>
          <w:rFonts w:cs="宋体"/>
          <w:szCs w:val="21"/>
        </w:rPr>
        <w:t>通过源防护端口使能，可以对端口转发的报文进行过滤控制，防止非法报文通过端口，从而限制了对网络资源的非法使用，提高了端口的安全性</w:t>
      </w:r>
      <w:r>
        <w:rPr>
          <w:rFonts w:hint="eastAsia"/>
          <w:szCs w:val="21"/>
        </w:rPr>
        <w:t>，如下图：</w:t>
      </w:r>
    </w:p>
    <w:p w:rsidR="004A16BD" w:rsidRDefault="00AC63D2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187315" cy="2564765"/>
            <wp:effectExtent l="0" t="0" r="89535" b="83185"/>
            <wp:docPr id="55" name="图片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205"/>
                    <pic:cNvPicPr>
                      <a:picLocks noChangeAspect="1"/>
                    </pic:cNvPicPr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7315" cy="25647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>
      <w:pPr>
        <w:jc w:val="left"/>
      </w:pP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【参数说明】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 -----</w:t>
      </w:r>
    </w:p>
    <w:p w:rsidR="004A16BD" w:rsidRDefault="004A16BD">
      <w:pPr>
        <w:jc w:val="left"/>
        <w:rPr>
          <w:szCs w:val="21"/>
        </w:rPr>
      </w:pP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【使用说明】</w:t>
      </w:r>
    </w:p>
    <w:p w:rsidR="004A16BD" w:rsidRDefault="00AC63D2">
      <w:pPr>
        <w:jc w:val="left"/>
        <w:rPr>
          <w:rFonts w:cs="宋体"/>
          <w:szCs w:val="21"/>
        </w:rPr>
      </w:pPr>
      <w:r>
        <w:rPr>
          <w:rFonts w:cs="宋体" w:hint="eastAsia"/>
          <w:szCs w:val="21"/>
        </w:rPr>
        <w:t xml:space="preserve"> </w:t>
      </w:r>
      <w:r>
        <w:rPr>
          <w:rFonts w:cs="宋体"/>
          <w:szCs w:val="21"/>
        </w:rPr>
        <w:t>添加当前正在使用的端口作为IP源防护使能端口，端口将无法使用。</w:t>
      </w:r>
    </w:p>
    <w:p w:rsidR="004A16BD" w:rsidRDefault="004A16BD">
      <w:pPr>
        <w:jc w:val="left"/>
        <w:rPr>
          <w:rFonts w:cs="宋体"/>
          <w:szCs w:val="21"/>
        </w:rPr>
      </w:pP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【配置举例】</w:t>
      </w:r>
    </w:p>
    <w:p w:rsidR="004A16BD" w:rsidRDefault="00AC63D2">
      <w:pPr>
        <w:rPr>
          <w:szCs w:val="21"/>
        </w:rPr>
      </w:pPr>
      <w:r>
        <w:rPr>
          <w:rFonts w:hint="eastAsia"/>
          <w:szCs w:val="21"/>
        </w:rPr>
        <w:t>如：需先将</w:t>
      </w:r>
      <w:proofErr w:type="spellStart"/>
      <w:r>
        <w:rPr>
          <w:rFonts w:hint="eastAsia"/>
          <w:szCs w:val="21"/>
        </w:rPr>
        <w:t>ip</w:t>
      </w:r>
      <w:proofErr w:type="spellEnd"/>
      <w:r>
        <w:rPr>
          <w:rFonts w:hint="eastAsia"/>
          <w:szCs w:val="21"/>
        </w:rPr>
        <w:t>源防护使能端口打开，再进行绑定，选择需要防护端口，点击保存。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47310" cy="2208530"/>
            <wp:effectExtent l="0" t="0" r="91440" b="77470"/>
            <wp:docPr id="56" name="图片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206"/>
                    <pic:cNvPicPr>
                      <a:picLocks noChangeAspect="1"/>
                    </pic:cNvPicPr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7310" cy="22085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175250" cy="3175000"/>
            <wp:effectExtent l="0" t="0" r="82550" b="82550"/>
            <wp:docPr id="57" name="图片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208"/>
                    <pic:cNvPicPr>
                      <a:picLocks noChangeAspect="1"/>
                    </pic:cNvPicPr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5250" cy="3175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/>
    <w:p w:rsidR="004A16BD" w:rsidRDefault="00AC63D2">
      <w:pPr>
        <w:pStyle w:val="40"/>
      </w:pPr>
      <w:bookmarkStart w:id="228" w:name="_Toc17592"/>
      <w:bookmarkStart w:id="229" w:name="_Toc11145"/>
      <w:bookmarkStart w:id="230" w:name="_Toc29953"/>
      <w:r>
        <w:rPr>
          <w:rFonts w:hint="eastAsia"/>
        </w:rPr>
        <w:t xml:space="preserve">4.4.1.4 </w:t>
      </w:r>
      <w:r>
        <w:rPr>
          <w:rFonts w:hint="eastAsia"/>
        </w:rPr>
        <w:t>三元绑定</w:t>
      </w:r>
      <w:bookmarkEnd w:id="228"/>
      <w:bookmarkEnd w:id="229"/>
      <w:bookmarkEnd w:id="230"/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>在导航栏中选择</w:t>
      </w:r>
      <w:r>
        <w:rPr>
          <w:rFonts w:hint="eastAsia"/>
          <w:b/>
          <w:bCs/>
          <w:szCs w:val="21"/>
        </w:rPr>
        <w:t>“故障/安全&gt;防攻击&gt;三元绑定”</w:t>
      </w:r>
      <w:r>
        <w:rPr>
          <w:rFonts w:hint="eastAsia"/>
          <w:szCs w:val="21"/>
        </w:rPr>
        <w:t>，</w:t>
      </w:r>
      <w:r>
        <w:rPr>
          <w:rFonts w:cs="宋体"/>
          <w:szCs w:val="21"/>
        </w:rPr>
        <w:t>自动探测出基于端口的IP地址，mac地址的映射关系，然后实现一键绑定的功能</w:t>
      </w:r>
      <w:r>
        <w:rPr>
          <w:rFonts w:hint="eastAsia"/>
          <w:szCs w:val="21"/>
        </w:rPr>
        <w:t>，如下图：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80965" cy="2242185"/>
            <wp:effectExtent l="0" t="0" r="76835" b="81915"/>
            <wp:docPr id="58" name="图片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209"/>
                    <pic:cNvPicPr>
                      <a:picLocks noChangeAspect="1"/>
                    </pic:cNvPicPr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0965" cy="22421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>
      <w:pPr>
        <w:jc w:val="left"/>
      </w:pP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【参数说明】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 -----</w:t>
      </w:r>
    </w:p>
    <w:p w:rsidR="004A16BD" w:rsidRDefault="004A16BD">
      <w:pPr>
        <w:jc w:val="left"/>
        <w:rPr>
          <w:szCs w:val="21"/>
        </w:rPr>
      </w:pP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【使用说明】</w:t>
      </w:r>
    </w:p>
    <w:p w:rsidR="004A16BD" w:rsidRDefault="00AC63D2">
      <w:pPr>
        <w:jc w:val="left"/>
        <w:rPr>
          <w:rFonts w:cs="宋体"/>
          <w:szCs w:val="21"/>
        </w:rPr>
      </w:pPr>
      <w:r>
        <w:rPr>
          <w:rFonts w:cs="宋体" w:hint="eastAsia"/>
          <w:szCs w:val="21"/>
        </w:rPr>
        <w:t xml:space="preserve"> </w:t>
      </w:r>
      <w:r>
        <w:rPr>
          <w:rFonts w:cs="宋体"/>
          <w:szCs w:val="21"/>
        </w:rPr>
        <w:t>一键绑定之前一定要将绑定使能开关打开,并且若要访问交换机应绑定与交换机同网段的IP地址</w:t>
      </w:r>
      <w:r>
        <w:rPr>
          <w:rFonts w:cs="宋体" w:hint="eastAsia"/>
          <w:szCs w:val="21"/>
        </w:rPr>
        <w:t>。</w:t>
      </w:r>
    </w:p>
    <w:p w:rsidR="004A16BD" w:rsidRDefault="004A16BD">
      <w:pPr>
        <w:jc w:val="left"/>
        <w:rPr>
          <w:rFonts w:cs="宋体"/>
          <w:szCs w:val="21"/>
        </w:rPr>
      </w:pPr>
    </w:p>
    <w:p w:rsidR="004A16BD" w:rsidRDefault="004A16BD">
      <w:pPr>
        <w:jc w:val="left"/>
        <w:rPr>
          <w:rFonts w:cs="宋体"/>
          <w:szCs w:val="21"/>
        </w:rPr>
      </w:pP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【配置举例】</w:t>
      </w:r>
    </w:p>
    <w:p w:rsidR="004A16BD" w:rsidRDefault="00AC63D2">
      <w:pPr>
        <w:rPr>
          <w:szCs w:val="21"/>
        </w:rPr>
      </w:pPr>
      <w:r>
        <w:rPr>
          <w:rFonts w:hint="eastAsia"/>
          <w:szCs w:val="21"/>
        </w:rPr>
        <w:t>如：需将先绑定使能开启，一键绑定端口7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80965" cy="2173605"/>
            <wp:effectExtent l="0" t="0" r="76835" b="93345"/>
            <wp:docPr id="59" name="图片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210"/>
                    <pic:cNvPicPr>
                      <a:picLocks noChangeAspect="1"/>
                    </pic:cNvPicPr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0965" cy="2173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79695" cy="1404620"/>
            <wp:effectExtent l="0" t="0" r="78105" b="81280"/>
            <wp:docPr id="60" name="图片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190"/>
                    <pic:cNvPicPr>
                      <a:picLocks noChangeAspect="1"/>
                    </pic:cNvPicPr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9695" cy="14046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87315" cy="904240"/>
            <wp:effectExtent l="0" t="0" r="89535" b="86360"/>
            <wp:docPr id="61" name="图片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212"/>
                    <pic:cNvPicPr>
                      <a:picLocks noChangeAspect="1"/>
                    </pic:cNvPicPr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7315" cy="904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roofErr w:type="gramStart"/>
      <w:r>
        <w:rPr>
          <w:rFonts w:hint="eastAsia"/>
        </w:rPr>
        <w:t>可勾选删除</w:t>
      </w:r>
      <w:proofErr w:type="gramEnd"/>
      <w:r>
        <w:rPr>
          <w:rFonts w:hint="eastAsia"/>
        </w:rPr>
        <w:t>选项。</w:t>
      </w:r>
    </w:p>
    <w:p w:rsidR="004A16BD" w:rsidRDefault="004A16BD"/>
    <w:p w:rsidR="004A16BD" w:rsidRDefault="00AC63D2">
      <w:pPr>
        <w:pStyle w:val="3"/>
      </w:pPr>
      <w:bookmarkStart w:id="231" w:name="_Toc15318"/>
      <w:bookmarkStart w:id="232" w:name="_Toc32170"/>
      <w:bookmarkStart w:id="233" w:name="_Toc7640"/>
      <w:bookmarkStart w:id="234" w:name="_Toc18683"/>
      <w:r>
        <w:rPr>
          <w:rFonts w:hint="eastAsia"/>
        </w:rPr>
        <w:t xml:space="preserve">4.4.2 </w:t>
      </w:r>
      <w:r>
        <w:rPr>
          <w:rFonts w:hint="eastAsia"/>
        </w:rPr>
        <w:t>通路检测</w:t>
      </w:r>
      <w:bookmarkEnd w:id="231"/>
      <w:bookmarkEnd w:id="232"/>
      <w:bookmarkEnd w:id="233"/>
      <w:bookmarkEnd w:id="234"/>
    </w:p>
    <w:p w:rsidR="004A16BD" w:rsidRDefault="00AC63D2">
      <w:pPr>
        <w:pStyle w:val="40"/>
      </w:pPr>
      <w:bookmarkStart w:id="235" w:name="_Toc29374"/>
      <w:bookmarkStart w:id="236" w:name="_Toc2533"/>
      <w:bookmarkStart w:id="237" w:name="_Toc13020"/>
      <w:r>
        <w:rPr>
          <w:rFonts w:hint="eastAsia"/>
        </w:rPr>
        <w:t>4.4.2.1 ping</w:t>
      </w:r>
      <w:r>
        <w:rPr>
          <w:rFonts w:hint="eastAsia"/>
        </w:rPr>
        <w:t>检测</w:t>
      </w:r>
      <w:bookmarkEnd w:id="235"/>
      <w:bookmarkEnd w:id="236"/>
      <w:bookmarkEnd w:id="237"/>
    </w:p>
    <w:p w:rsidR="004A16BD" w:rsidRDefault="00AC63D2">
      <w:pPr>
        <w:jc w:val="left"/>
      </w:pPr>
      <w:r>
        <w:rPr>
          <w:rFonts w:hint="eastAsia"/>
        </w:rPr>
        <w:t>在导航栏中选择</w:t>
      </w:r>
      <w:r>
        <w:rPr>
          <w:rFonts w:hint="eastAsia"/>
          <w:b/>
          <w:bCs/>
        </w:rPr>
        <w:t>“故障/安全&gt; 通路检测”</w:t>
      </w:r>
      <w:r>
        <w:rPr>
          <w:rFonts w:hint="eastAsia"/>
        </w:rPr>
        <w:t>，可查看是否可ping通此</w:t>
      </w:r>
      <w:proofErr w:type="spellStart"/>
      <w:r>
        <w:rPr>
          <w:rFonts w:hint="eastAsia"/>
        </w:rPr>
        <w:t>ip</w:t>
      </w:r>
      <w:proofErr w:type="spellEnd"/>
      <w:r>
        <w:rPr>
          <w:rFonts w:hint="eastAsia"/>
        </w:rPr>
        <w:t>地址，如下图：</w:t>
      </w:r>
    </w:p>
    <w:p w:rsidR="004A16BD" w:rsidRDefault="00AC63D2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179695" cy="2061210"/>
            <wp:effectExtent l="0" t="0" r="78105" b="91440"/>
            <wp:docPr id="62" name="图片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213"/>
                    <pic:cNvPicPr>
                      <a:picLocks noChangeAspect="1"/>
                    </pic:cNvPicPr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9695" cy="20612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>
      <w:pPr>
        <w:jc w:val="left"/>
      </w:pP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【参数说明】</w:t>
      </w:r>
    </w:p>
    <w:tbl>
      <w:tblPr>
        <w:tblW w:w="8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7"/>
        <w:gridCol w:w="5953"/>
      </w:tblGrid>
      <w:tr w:rsidR="004A16BD">
        <w:trPr>
          <w:trHeight w:val="304"/>
          <w:jc w:val="center"/>
        </w:trPr>
        <w:tc>
          <w:tcPr>
            <w:tcW w:w="2247" w:type="dxa"/>
            <w:shd w:val="clear" w:color="auto" w:fill="E0E0E0"/>
            <w:vAlign w:val="center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参数</w:t>
            </w:r>
          </w:p>
        </w:tc>
        <w:tc>
          <w:tcPr>
            <w:tcW w:w="5953" w:type="dxa"/>
            <w:shd w:val="clear" w:color="auto" w:fill="E0E0E0"/>
            <w:vAlign w:val="bottom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描述</w:t>
            </w:r>
          </w:p>
        </w:tc>
      </w:tr>
      <w:tr w:rsidR="004A16BD">
        <w:trPr>
          <w:trHeight w:val="304"/>
          <w:jc w:val="center"/>
        </w:trPr>
        <w:tc>
          <w:tcPr>
            <w:tcW w:w="2247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目的</w:t>
            </w:r>
            <w:proofErr w:type="spellStart"/>
            <w:r>
              <w:rPr>
                <w:rFonts w:cs="宋体" w:hint="eastAsia"/>
                <w:kern w:val="0"/>
                <w:szCs w:val="21"/>
              </w:rPr>
              <w:t>ip</w:t>
            </w:r>
            <w:proofErr w:type="spellEnd"/>
            <w:r>
              <w:rPr>
                <w:rFonts w:cs="宋体" w:hint="eastAsia"/>
                <w:kern w:val="0"/>
                <w:szCs w:val="21"/>
              </w:rPr>
              <w:t>地址</w:t>
            </w:r>
          </w:p>
        </w:tc>
        <w:tc>
          <w:tcPr>
            <w:tcW w:w="5953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proofErr w:type="gramStart"/>
            <w:r>
              <w:rPr>
                <w:rFonts w:cs="宋体" w:hint="eastAsia"/>
                <w:kern w:val="0"/>
                <w:szCs w:val="21"/>
              </w:rPr>
              <w:t>填入需</w:t>
            </w:r>
            <w:proofErr w:type="gramEnd"/>
            <w:r>
              <w:rPr>
                <w:rFonts w:cs="宋体" w:hint="eastAsia"/>
                <w:kern w:val="0"/>
                <w:szCs w:val="21"/>
              </w:rPr>
              <w:t>检测的</w:t>
            </w:r>
            <w:proofErr w:type="spellStart"/>
            <w:r>
              <w:rPr>
                <w:rFonts w:cs="宋体" w:hint="eastAsia"/>
                <w:kern w:val="0"/>
                <w:szCs w:val="21"/>
              </w:rPr>
              <w:t>ip</w:t>
            </w:r>
            <w:proofErr w:type="spellEnd"/>
            <w:r>
              <w:rPr>
                <w:rFonts w:cs="宋体" w:hint="eastAsia"/>
                <w:kern w:val="0"/>
                <w:szCs w:val="21"/>
              </w:rPr>
              <w:t>地址</w:t>
            </w:r>
          </w:p>
        </w:tc>
      </w:tr>
      <w:tr w:rsidR="004A16BD">
        <w:trPr>
          <w:trHeight w:val="304"/>
          <w:jc w:val="center"/>
        </w:trPr>
        <w:tc>
          <w:tcPr>
            <w:tcW w:w="2247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超时时间</w:t>
            </w:r>
          </w:p>
        </w:tc>
        <w:tc>
          <w:tcPr>
            <w:tcW w:w="5953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范围1-10</w:t>
            </w:r>
          </w:p>
        </w:tc>
      </w:tr>
      <w:tr w:rsidR="004A16BD">
        <w:trPr>
          <w:trHeight w:val="313"/>
          <w:jc w:val="center"/>
        </w:trPr>
        <w:tc>
          <w:tcPr>
            <w:tcW w:w="2247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重复次数</w:t>
            </w:r>
          </w:p>
        </w:tc>
        <w:tc>
          <w:tcPr>
            <w:tcW w:w="5953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检测次数</w:t>
            </w:r>
          </w:p>
        </w:tc>
      </w:tr>
    </w:tbl>
    <w:p w:rsidR="004A16BD" w:rsidRDefault="004A16BD">
      <w:pPr>
        <w:jc w:val="left"/>
        <w:rPr>
          <w:szCs w:val="21"/>
        </w:rPr>
      </w:pPr>
    </w:p>
    <w:p w:rsidR="004A16BD" w:rsidRDefault="004A16BD">
      <w:pPr>
        <w:jc w:val="left"/>
        <w:rPr>
          <w:szCs w:val="21"/>
        </w:rPr>
      </w:pP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【使用说明】</w:t>
      </w:r>
    </w:p>
    <w:p w:rsidR="004A16BD" w:rsidRDefault="00AC63D2">
      <w:pPr>
        <w:jc w:val="left"/>
        <w:rPr>
          <w:rFonts w:cs="宋体"/>
          <w:szCs w:val="21"/>
        </w:rPr>
      </w:pPr>
      <w:r>
        <w:rPr>
          <w:rFonts w:cs="宋体"/>
          <w:szCs w:val="21"/>
        </w:rPr>
        <w:t>使用ping功能检测网络连接及主机是否可达。</w:t>
      </w:r>
    </w:p>
    <w:p w:rsidR="004A16BD" w:rsidRDefault="004A16BD">
      <w:pPr>
        <w:jc w:val="left"/>
        <w:rPr>
          <w:rFonts w:cs="宋体"/>
          <w:szCs w:val="21"/>
        </w:rPr>
      </w:pP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【配置举例】</w:t>
      </w:r>
    </w:p>
    <w:p w:rsidR="004A16BD" w:rsidRDefault="00AC63D2">
      <w:pPr>
        <w:jc w:val="left"/>
        <w:rPr>
          <w:rFonts w:cs="宋体"/>
          <w:color w:val="333333"/>
          <w:szCs w:val="21"/>
          <w:shd w:val="clear" w:color="auto" w:fill="FFFFFF"/>
        </w:rPr>
      </w:pPr>
      <w:r>
        <w:rPr>
          <w:rFonts w:cs="宋体" w:hint="eastAsia"/>
          <w:color w:val="333333"/>
          <w:szCs w:val="21"/>
          <w:shd w:val="clear" w:color="auto" w:fill="FFFFFF"/>
        </w:rPr>
        <w:t>如：PING 连接pc的</w:t>
      </w:r>
      <w:proofErr w:type="spellStart"/>
      <w:r>
        <w:rPr>
          <w:rFonts w:cs="宋体" w:hint="eastAsia"/>
          <w:color w:val="333333"/>
          <w:szCs w:val="21"/>
          <w:shd w:val="clear" w:color="auto" w:fill="FFFFFF"/>
        </w:rPr>
        <w:t>ip</w:t>
      </w:r>
      <w:proofErr w:type="spellEnd"/>
      <w:r>
        <w:rPr>
          <w:rFonts w:cs="宋体" w:hint="eastAsia"/>
          <w:color w:val="333333"/>
          <w:szCs w:val="21"/>
          <w:shd w:val="clear" w:color="auto" w:fill="FFFFFF"/>
        </w:rPr>
        <w:t>地址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68265" cy="2337435"/>
            <wp:effectExtent l="0" t="0" r="89535" b="81915"/>
            <wp:docPr id="63" name="图片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214"/>
                    <pic:cNvPicPr>
                      <a:picLocks noChangeAspect="1"/>
                    </pic:cNvPicPr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826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>
      <w:pPr>
        <w:jc w:val="left"/>
      </w:pPr>
    </w:p>
    <w:p w:rsidR="004A16BD" w:rsidRDefault="00AC63D2">
      <w:pPr>
        <w:pStyle w:val="40"/>
      </w:pPr>
      <w:bookmarkStart w:id="238" w:name="_Toc19865"/>
      <w:bookmarkStart w:id="239" w:name="_Toc21522"/>
      <w:bookmarkStart w:id="240" w:name="_Toc20478"/>
      <w:r>
        <w:rPr>
          <w:rFonts w:hint="eastAsia"/>
        </w:rPr>
        <w:t xml:space="preserve">4.4.2.2 </w:t>
      </w:r>
      <w:r>
        <w:t>tracert</w:t>
      </w:r>
      <w:r>
        <w:t>检测</w:t>
      </w:r>
      <w:bookmarkEnd w:id="238"/>
      <w:bookmarkEnd w:id="239"/>
      <w:bookmarkEnd w:id="240"/>
    </w:p>
    <w:p w:rsidR="004A16BD" w:rsidRDefault="00AC63D2">
      <w:pPr>
        <w:jc w:val="left"/>
      </w:pPr>
      <w:r>
        <w:rPr>
          <w:rFonts w:hint="eastAsia"/>
        </w:rPr>
        <w:t>在导航栏中选择</w:t>
      </w:r>
      <w:r>
        <w:rPr>
          <w:rFonts w:hint="eastAsia"/>
          <w:b/>
          <w:bCs/>
        </w:rPr>
        <w:t>“故障/安全&gt;通路检测&gt;tracert”</w:t>
      </w:r>
      <w:r>
        <w:rPr>
          <w:rFonts w:hint="eastAsia"/>
        </w:rPr>
        <w:t>，</w:t>
      </w:r>
      <w:r>
        <w:rPr>
          <w:rFonts w:cs="宋体"/>
          <w:sz w:val="24"/>
          <w:szCs w:val="24"/>
        </w:rPr>
        <w:t>可以检测出到目的地所经过的网关</w:t>
      </w:r>
      <w:r>
        <w:rPr>
          <w:rFonts w:hint="eastAsia"/>
        </w:rPr>
        <w:t>，如下图：</w:t>
      </w:r>
    </w:p>
    <w:p w:rsidR="004A16BD" w:rsidRDefault="00AC63D2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189855" cy="2092960"/>
            <wp:effectExtent l="0" t="0" r="86995" b="78740"/>
            <wp:docPr id="64" name="图片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215"/>
                    <pic:cNvPicPr>
                      <a:picLocks noChangeAspect="1"/>
                    </pic:cNvPicPr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9855" cy="2092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【参数说明】</w:t>
      </w:r>
    </w:p>
    <w:tbl>
      <w:tblPr>
        <w:tblW w:w="8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2"/>
        <w:gridCol w:w="5938"/>
      </w:tblGrid>
      <w:tr w:rsidR="004A16BD">
        <w:trPr>
          <w:trHeight w:val="304"/>
          <w:jc w:val="center"/>
        </w:trPr>
        <w:tc>
          <w:tcPr>
            <w:tcW w:w="2242" w:type="dxa"/>
            <w:shd w:val="clear" w:color="auto" w:fill="E0E0E0"/>
            <w:vAlign w:val="center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参数</w:t>
            </w:r>
          </w:p>
        </w:tc>
        <w:tc>
          <w:tcPr>
            <w:tcW w:w="5938" w:type="dxa"/>
            <w:shd w:val="clear" w:color="auto" w:fill="E0E0E0"/>
            <w:vAlign w:val="bottom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描述</w:t>
            </w:r>
          </w:p>
        </w:tc>
      </w:tr>
      <w:tr w:rsidR="004A16BD">
        <w:trPr>
          <w:trHeight w:val="304"/>
          <w:jc w:val="center"/>
        </w:trPr>
        <w:tc>
          <w:tcPr>
            <w:tcW w:w="2242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目的</w:t>
            </w:r>
            <w:proofErr w:type="spellStart"/>
            <w:r>
              <w:rPr>
                <w:rFonts w:cs="宋体" w:hint="eastAsia"/>
                <w:kern w:val="0"/>
                <w:szCs w:val="21"/>
              </w:rPr>
              <w:t>ip</w:t>
            </w:r>
            <w:proofErr w:type="spellEnd"/>
            <w:r>
              <w:rPr>
                <w:rFonts w:cs="宋体" w:hint="eastAsia"/>
                <w:kern w:val="0"/>
                <w:szCs w:val="21"/>
              </w:rPr>
              <w:t>地址</w:t>
            </w:r>
          </w:p>
        </w:tc>
        <w:tc>
          <w:tcPr>
            <w:tcW w:w="5938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proofErr w:type="gramStart"/>
            <w:r>
              <w:rPr>
                <w:rFonts w:cs="宋体" w:hint="eastAsia"/>
                <w:kern w:val="0"/>
                <w:szCs w:val="21"/>
              </w:rPr>
              <w:t>填入需</w:t>
            </w:r>
            <w:proofErr w:type="gramEnd"/>
            <w:r>
              <w:rPr>
                <w:rFonts w:cs="宋体" w:hint="eastAsia"/>
                <w:kern w:val="0"/>
                <w:szCs w:val="21"/>
              </w:rPr>
              <w:t>检测的</w:t>
            </w:r>
            <w:proofErr w:type="spellStart"/>
            <w:r>
              <w:rPr>
                <w:rFonts w:cs="宋体" w:hint="eastAsia"/>
                <w:kern w:val="0"/>
                <w:szCs w:val="21"/>
              </w:rPr>
              <w:t>ip</w:t>
            </w:r>
            <w:proofErr w:type="spellEnd"/>
            <w:r>
              <w:rPr>
                <w:rFonts w:cs="宋体" w:hint="eastAsia"/>
                <w:kern w:val="0"/>
                <w:szCs w:val="21"/>
              </w:rPr>
              <w:t>地址</w:t>
            </w:r>
          </w:p>
        </w:tc>
      </w:tr>
      <w:tr w:rsidR="004A16BD">
        <w:trPr>
          <w:trHeight w:val="313"/>
          <w:jc w:val="center"/>
        </w:trPr>
        <w:tc>
          <w:tcPr>
            <w:tcW w:w="2242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超时时间</w:t>
            </w:r>
          </w:p>
        </w:tc>
        <w:tc>
          <w:tcPr>
            <w:tcW w:w="5938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范围1-10</w:t>
            </w:r>
          </w:p>
        </w:tc>
      </w:tr>
    </w:tbl>
    <w:p w:rsidR="004A16BD" w:rsidRDefault="004A16BD">
      <w:pPr>
        <w:jc w:val="left"/>
        <w:rPr>
          <w:szCs w:val="21"/>
        </w:rPr>
      </w:pPr>
    </w:p>
    <w:p w:rsidR="004A16BD" w:rsidRDefault="004A16BD">
      <w:pPr>
        <w:jc w:val="left"/>
        <w:rPr>
          <w:szCs w:val="21"/>
        </w:rPr>
      </w:pP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【使用说明】</w:t>
      </w:r>
    </w:p>
    <w:p w:rsidR="004A16BD" w:rsidRDefault="00AC63D2">
      <w:pPr>
        <w:jc w:val="left"/>
        <w:rPr>
          <w:rFonts w:cs="宋体"/>
          <w:szCs w:val="21"/>
        </w:rPr>
      </w:pPr>
      <w:r>
        <w:rPr>
          <w:rFonts w:cs="宋体"/>
          <w:szCs w:val="21"/>
        </w:rPr>
        <w:t>该功能用于检测目的地是否可达及到达目的地的路径，如果目的地不可达，诊断出问题点。</w:t>
      </w:r>
    </w:p>
    <w:p w:rsidR="004A16BD" w:rsidRDefault="004A16BD">
      <w:pPr>
        <w:jc w:val="left"/>
        <w:rPr>
          <w:rFonts w:cs="宋体"/>
          <w:szCs w:val="21"/>
        </w:rPr>
      </w:pP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>【配置举例】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>如：检测目的ip192.168.2.32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77155" cy="1431925"/>
            <wp:effectExtent l="0" t="0" r="80645" b="92075"/>
            <wp:docPr id="65" name="图片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216"/>
                    <pic:cNvPicPr>
                      <a:picLocks noChangeAspect="1"/>
                    </pic:cNvPicPr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7155" cy="143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>
      <w:pPr>
        <w:jc w:val="left"/>
      </w:pPr>
    </w:p>
    <w:p w:rsidR="004A16BD" w:rsidRDefault="00AC63D2">
      <w:pPr>
        <w:pStyle w:val="40"/>
      </w:pPr>
      <w:bookmarkStart w:id="241" w:name="_Toc9573"/>
      <w:bookmarkStart w:id="242" w:name="_Toc32549"/>
      <w:bookmarkStart w:id="243" w:name="_Toc25896"/>
      <w:r>
        <w:rPr>
          <w:rFonts w:hint="eastAsia"/>
        </w:rPr>
        <w:t xml:space="preserve">4.4.2.3 </w:t>
      </w:r>
      <w:r>
        <w:rPr>
          <w:rFonts w:hint="eastAsia"/>
        </w:rPr>
        <w:t>线缆检测</w:t>
      </w:r>
      <w:bookmarkEnd w:id="241"/>
      <w:bookmarkEnd w:id="242"/>
      <w:bookmarkEnd w:id="243"/>
    </w:p>
    <w:p w:rsidR="004A16BD" w:rsidRDefault="00AC63D2">
      <w:pPr>
        <w:jc w:val="left"/>
      </w:pPr>
      <w:r>
        <w:rPr>
          <w:rFonts w:hint="eastAsia"/>
        </w:rPr>
        <w:t>在导航栏中选择</w:t>
      </w:r>
      <w:r>
        <w:rPr>
          <w:rFonts w:hint="eastAsia"/>
          <w:b/>
          <w:bCs/>
        </w:rPr>
        <w:t>“故障/安全&gt;通路检测&gt;线缆检测”</w:t>
      </w:r>
      <w:r>
        <w:rPr>
          <w:rFonts w:hint="eastAsia"/>
        </w:rPr>
        <w:t>，</w:t>
      </w:r>
      <w:r>
        <w:rPr>
          <w:rFonts w:cs="宋体"/>
          <w:sz w:val="24"/>
          <w:szCs w:val="24"/>
        </w:rPr>
        <w:t>可以检测</w:t>
      </w:r>
      <w:r>
        <w:rPr>
          <w:rFonts w:cs="宋体" w:hint="eastAsia"/>
          <w:sz w:val="24"/>
          <w:szCs w:val="24"/>
        </w:rPr>
        <w:t>连接设备状态</w:t>
      </w:r>
      <w:r>
        <w:rPr>
          <w:rFonts w:hint="eastAsia"/>
        </w:rPr>
        <w:t>，如下图：</w:t>
      </w:r>
    </w:p>
    <w:p w:rsidR="004A16BD" w:rsidRDefault="00AC63D2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182235" cy="1837055"/>
            <wp:effectExtent l="0" t="0" r="94615" b="86995"/>
            <wp:docPr id="66" name="图片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166"/>
                    <pic:cNvPicPr>
                      <a:picLocks noChangeAspect="1"/>
                    </pic:cNvPicPr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2235" cy="18370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>
      <w:pPr>
        <w:jc w:val="left"/>
      </w:pP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【参数说明】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 -----</w:t>
      </w:r>
    </w:p>
    <w:p w:rsidR="004A16BD" w:rsidRDefault="004A16BD">
      <w:pPr>
        <w:jc w:val="left"/>
        <w:rPr>
          <w:szCs w:val="21"/>
        </w:rPr>
      </w:pP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【使用说明】</w:t>
      </w:r>
    </w:p>
    <w:p w:rsidR="004A16BD" w:rsidRDefault="00AC63D2">
      <w:pPr>
        <w:jc w:val="left"/>
        <w:rPr>
          <w:rFonts w:cs="宋体"/>
          <w:szCs w:val="21"/>
        </w:rPr>
      </w:pPr>
      <w:r>
        <w:rPr>
          <w:rFonts w:cs="宋体" w:hint="eastAsia"/>
          <w:szCs w:val="21"/>
        </w:rPr>
        <w:t xml:space="preserve"> ----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>【配置举例】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57470" cy="2719705"/>
            <wp:effectExtent l="0" t="0" r="81280" b="80645"/>
            <wp:docPr id="67" name="图片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191"/>
                    <pic:cNvPicPr>
                      <a:picLocks noChangeAspect="1"/>
                    </pic:cNvPicPr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7470" cy="2719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>
      <w:pPr>
        <w:jc w:val="left"/>
      </w:pPr>
    </w:p>
    <w:p w:rsidR="004A16BD" w:rsidRDefault="00AC63D2">
      <w:pPr>
        <w:pStyle w:val="3"/>
      </w:pPr>
      <w:bookmarkStart w:id="244" w:name="_Toc24547"/>
      <w:bookmarkStart w:id="245" w:name="_Toc6855"/>
      <w:bookmarkStart w:id="246" w:name="_Toc15836"/>
      <w:bookmarkStart w:id="247" w:name="_Toc8613"/>
      <w:r>
        <w:rPr>
          <w:rFonts w:hint="eastAsia"/>
        </w:rPr>
        <w:t>4.4.3  ACL</w:t>
      </w:r>
      <w:r>
        <w:rPr>
          <w:rFonts w:hint="eastAsia"/>
        </w:rPr>
        <w:t>访问控制</w:t>
      </w:r>
      <w:bookmarkEnd w:id="244"/>
      <w:bookmarkEnd w:id="245"/>
      <w:bookmarkEnd w:id="246"/>
      <w:bookmarkEnd w:id="247"/>
    </w:p>
    <w:p w:rsidR="004A16BD" w:rsidRDefault="00AC63D2">
      <w:pPr>
        <w:jc w:val="left"/>
      </w:pPr>
      <w:r>
        <w:rPr>
          <w:rFonts w:hint="eastAsia"/>
        </w:rPr>
        <w:t>在导航栏中选择</w:t>
      </w:r>
      <w:r>
        <w:rPr>
          <w:rFonts w:hint="eastAsia"/>
          <w:b/>
          <w:bCs/>
        </w:rPr>
        <w:t>“故障/安全&gt;ACL访问控制”</w:t>
      </w:r>
      <w:r>
        <w:rPr>
          <w:rFonts w:hint="eastAsia"/>
        </w:rPr>
        <w:t>，可应用ACL规则到端口中并设置生效时间</w:t>
      </w:r>
    </w:p>
    <w:p w:rsidR="004A16BD" w:rsidRDefault="00AC63D2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189855" cy="2136140"/>
            <wp:effectExtent l="0" t="0" r="86995" b="92710"/>
            <wp:docPr id="68" name="图片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220"/>
                    <pic:cNvPicPr>
                      <a:picLocks noChangeAspect="1"/>
                    </pic:cNvPicPr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9855" cy="21361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>
      <w:pPr>
        <w:jc w:val="left"/>
      </w:pP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【参数说明】</w:t>
      </w:r>
    </w:p>
    <w:tbl>
      <w:tblPr>
        <w:tblW w:w="8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3"/>
        <w:gridCol w:w="5967"/>
      </w:tblGrid>
      <w:tr w:rsidR="004A16BD">
        <w:trPr>
          <w:trHeight w:val="294"/>
          <w:jc w:val="center"/>
        </w:trPr>
        <w:tc>
          <w:tcPr>
            <w:tcW w:w="2253" w:type="dxa"/>
            <w:shd w:val="clear" w:color="auto" w:fill="E0E0E0"/>
            <w:vAlign w:val="center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参数</w:t>
            </w:r>
          </w:p>
        </w:tc>
        <w:tc>
          <w:tcPr>
            <w:tcW w:w="5967" w:type="dxa"/>
            <w:shd w:val="clear" w:color="auto" w:fill="E0E0E0"/>
            <w:vAlign w:val="bottom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描述</w:t>
            </w:r>
          </w:p>
        </w:tc>
      </w:tr>
      <w:tr w:rsidR="004A16BD">
        <w:trPr>
          <w:trHeight w:val="294"/>
          <w:jc w:val="center"/>
        </w:trPr>
        <w:tc>
          <w:tcPr>
            <w:tcW w:w="2253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目的</w:t>
            </w:r>
            <w:proofErr w:type="spellStart"/>
            <w:r>
              <w:rPr>
                <w:rFonts w:cs="宋体" w:hint="eastAsia"/>
                <w:kern w:val="0"/>
                <w:szCs w:val="21"/>
              </w:rPr>
              <w:t>ip</w:t>
            </w:r>
            <w:proofErr w:type="spellEnd"/>
            <w:r>
              <w:rPr>
                <w:rFonts w:cs="宋体" w:hint="eastAsia"/>
                <w:kern w:val="0"/>
                <w:szCs w:val="21"/>
              </w:rPr>
              <w:t>地址</w:t>
            </w:r>
          </w:p>
        </w:tc>
        <w:tc>
          <w:tcPr>
            <w:tcW w:w="5967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proofErr w:type="gramStart"/>
            <w:r>
              <w:rPr>
                <w:rFonts w:cs="宋体" w:hint="eastAsia"/>
                <w:kern w:val="0"/>
                <w:szCs w:val="21"/>
              </w:rPr>
              <w:t>填入需</w:t>
            </w:r>
            <w:proofErr w:type="gramEnd"/>
            <w:r>
              <w:rPr>
                <w:rFonts w:cs="宋体" w:hint="eastAsia"/>
                <w:kern w:val="0"/>
                <w:szCs w:val="21"/>
              </w:rPr>
              <w:t>检测的</w:t>
            </w:r>
            <w:proofErr w:type="spellStart"/>
            <w:r>
              <w:rPr>
                <w:rFonts w:cs="宋体" w:hint="eastAsia"/>
                <w:kern w:val="0"/>
                <w:szCs w:val="21"/>
              </w:rPr>
              <w:t>ip</w:t>
            </w:r>
            <w:proofErr w:type="spellEnd"/>
            <w:r>
              <w:rPr>
                <w:rFonts w:cs="宋体" w:hint="eastAsia"/>
                <w:kern w:val="0"/>
                <w:szCs w:val="21"/>
              </w:rPr>
              <w:t>地址</w:t>
            </w:r>
          </w:p>
        </w:tc>
      </w:tr>
      <w:tr w:rsidR="004A16BD">
        <w:trPr>
          <w:trHeight w:val="304"/>
          <w:jc w:val="center"/>
        </w:trPr>
        <w:tc>
          <w:tcPr>
            <w:tcW w:w="2253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超时时间</w:t>
            </w:r>
          </w:p>
        </w:tc>
        <w:tc>
          <w:tcPr>
            <w:tcW w:w="5967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范围1-10</w:t>
            </w:r>
          </w:p>
        </w:tc>
      </w:tr>
    </w:tbl>
    <w:p w:rsidR="004A16BD" w:rsidRDefault="004A16BD">
      <w:pPr>
        <w:jc w:val="left"/>
        <w:rPr>
          <w:szCs w:val="21"/>
        </w:rPr>
      </w:pPr>
    </w:p>
    <w:p w:rsidR="004A16BD" w:rsidRDefault="004A16BD">
      <w:pPr>
        <w:jc w:val="left"/>
        <w:rPr>
          <w:szCs w:val="21"/>
        </w:rPr>
      </w:pP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【使用说明】</w:t>
      </w:r>
    </w:p>
    <w:p w:rsidR="004A16BD" w:rsidRDefault="00AC63D2">
      <w:pPr>
        <w:rPr>
          <w:szCs w:val="21"/>
        </w:rPr>
      </w:pPr>
      <w:r>
        <w:rPr>
          <w:rFonts w:hint="eastAsia"/>
          <w:szCs w:val="21"/>
        </w:rPr>
        <w:t xml:space="preserve"> ACL</w:t>
      </w:r>
      <w:r>
        <w:rPr>
          <w:szCs w:val="21"/>
        </w:rPr>
        <w:t>规则是有先后顺序的，排在前面的规则会优先匹配。如果策略条目很多，操作时间会相对变长。</w:t>
      </w:r>
    </w:p>
    <w:p w:rsidR="004A16BD" w:rsidRDefault="00AC63D2">
      <w:pPr>
        <w:rPr>
          <w:szCs w:val="21"/>
        </w:rPr>
      </w:pPr>
      <w:r>
        <w:rPr>
          <w:rFonts w:hint="eastAsia"/>
          <w:szCs w:val="21"/>
        </w:rPr>
        <w:t>基本原则：</w:t>
      </w:r>
    </w:p>
    <w:p w:rsidR="004A16BD" w:rsidRDefault="00AC63D2">
      <w:pPr>
        <w:rPr>
          <w:szCs w:val="21"/>
        </w:rPr>
      </w:pPr>
      <w:r>
        <w:rPr>
          <w:rFonts w:hint="eastAsia"/>
          <w:szCs w:val="21"/>
        </w:rPr>
        <w:t> </w:t>
      </w:r>
      <w:r>
        <w:rPr>
          <w:szCs w:val="21"/>
        </w:rPr>
        <w:t>1</w:t>
      </w:r>
      <w:r>
        <w:rPr>
          <w:rFonts w:hint="eastAsia"/>
          <w:szCs w:val="21"/>
        </w:rPr>
        <w:t>、按顺序执行，只要有一条满足，则不会继续查找</w:t>
      </w:r>
    </w:p>
    <w:p w:rsidR="004A16BD" w:rsidRDefault="00AC63D2">
      <w:pPr>
        <w:rPr>
          <w:szCs w:val="21"/>
        </w:rPr>
      </w:pPr>
      <w:r>
        <w:rPr>
          <w:rFonts w:hint="eastAsia"/>
          <w:szCs w:val="21"/>
        </w:rPr>
        <w:t> </w:t>
      </w:r>
      <w:r>
        <w:rPr>
          <w:szCs w:val="21"/>
        </w:rPr>
        <w:t>2</w:t>
      </w:r>
      <w:r>
        <w:rPr>
          <w:rFonts w:hint="eastAsia"/>
          <w:szCs w:val="21"/>
        </w:rPr>
        <w:t>、隐含拒绝，如果都不匹配，那么一定匹配最后的隐含拒绝条目，思科默认的</w:t>
      </w:r>
    </w:p>
    <w:p w:rsidR="004A16BD" w:rsidRDefault="00AC63D2">
      <w:pPr>
        <w:rPr>
          <w:szCs w:val="21"/>
        </w:rPr>
      </w:pPr>
      <w:r>
        <w:rPr>
          <w:rFonts w:hint="eastAsia"/>
          <w:szCs w:val="21"/>
        </w:rPr>
        <w:t> </w:t>
      </w:r>
      <w:r>
        <w:rPr>
          <w:szCs w:val="21"/>
        </w:rPr>
        <w:t>3</w:t>
      </w:r>
      <w:r>
        <w:rPr>
          <w:rFonts w:hint="eastAsia"/>
          <w:szCs w:val="21"/>
        </w:rPr>
        <w:t>、任何条件下只给用户能满足他们需求的最小权限</w:t>
      </w:r>
    </w:p>
    <w:p w:rsidR="004A16BD" w:rsidRDefault="00AC63D2">
      <w:pPr>
        <w:rPr>
          <w:szCs w:val="21"/>
        </w:rPr>
      </w:pPr>
      <w:r>
        <w:rPr>
          <w:rFonts w:hint="eastAsia"/>
          <w:szCs w:val="21"/>
        </w:rPr>
        <w:t> </w:t>
      </w:r>
      <w:r>
        <w:rPr>
          <w:szCs w:val="21"/>
        </w:rPr>
        <w:t>4</w:t>
      </w:r>
      <w:r>
        <w:rPr>
          <w:rFonts w:hint="eastAsia"/>
          <w:szCs w:val="21"/>
        </w:rPr>
        <w:t>、不要忘记把ACL应用到端口上</w:t>
      </w:r>
    </w:p>
    <w:p w:rsidR="004A16BD" w:rsidRDefault="004A16BD">
      <w:pPr>
        <w:jc w:val="left"/>
        <w:rPr>
          <w:rFonts w:cs="宋体"/>
          <w:szCs w:val="21"/>
        </w:rPr>
      </w:pPr>
    </w:p>
    <w:p w:rsidR="004A16BD" w:rsidRDefault="004A16BD">
      <w:pPr>
        <w:jc w:val="left"/>
        <w:rPr>
          <w:rFonts w:cs="宋体"/>
          <w:szCs w:val="21"/>
        </w:rPr>
      </w:pP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>【配置举例】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>如：测试生效时间为星期一到星期五每天9点到18点，设置端口1-8不能访问网络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>步骤：建ACL生效时间--建ACL规则--应用到端口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220970" cy="991870"/>
            <wp:effectExtent l="0" t="0" r="93980" b="93980"/>
            <wp:docPr id="69" name="图片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223"/>
                    <pic:cNvPicPr>
                      <a:picLocks noChangeAspect="1"/>
                    </pic:cNvPicPr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0970" cy="9918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171440" cy="2607310"/>
            <wp:effectExtent l="0" t="0" r="86360" b="78740"/>
            <wp:docPr id="70" name="图片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224"/>
                    <pic:cNvPicPr>
                      <a:picLocks noChangeAspect="1"/>
                    </pic:cNvPicPr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1440" cy="26073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77155" cy="1623060"/>
            <wp:effectExtent l="0" t="0" r="80645" b="91440"/>
            <wp:docPr id="71" name="图片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225"/>
                    <pic:cNvPicPr>
                      <a:picLocks noChangeAspect="1"/>
                    </pic:cNvPicPr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7155" cy="16230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89855" cy="1315085"/>
            <wp:effectExtent l="0" t="0" r="86995" b="94615"/>
            <wp:docPr id="72" name="图片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226"/>
                    <pic:cNvPicPr>
                      <a:picLocks noChangeAspect="1"/>
                    </pic:cNvPicPr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9855" cy="13150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77155" cy="670560"/>
            <wp:effectExtent l="0" t="0" r="80645" b="91440"/>
            <wp:docPr id="73" name="图片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227"/>
                    <pic:cNvPicPr>
                      <a:picLocks noChangeAspect="1"/>
                    </pic:cNvPicPr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7155" cy="670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>
      <w:pPr>
        <w:jc w:val="left"/>
      </w:pPr>
    </w:p>
    <w:p w:rsidR="004A16BD" w:rsidRDefault="00AC63D2">
      <w:pPr>
        <w:pStyle w:val="2"/>
      </w:pPr>
      <w:bookmarkStart w:id="248" w:name="_Toc8045"/>
      <w:bookmarkStart w:id="249" w:name="_Toc4531"/>
      <w:bookmarkStart w:id="250" w:name="_Toc21456"/>
      <w:bookmarkStart w:id="251" w:name="_Toc31109"/>
      <w:r>
        <w:rPr>
          <w:rFonts w:hint="eastAsia"/>
        </w:rPr>
        <w:t xml:space="preserve">4.5  POE </w:t>
      </w:r>
      <w:r>
        <w:rPr>
          <w:rFonts w:hint="eastAsia"/>
        </w:rPr>
        <w:t>管理</w:t>
      </w:r>
      <w:bookmarkEnd w:id="248"/>
      <w:bookmarkEnd w:id="249"/>
      <w:bookmarkEnd w:id="250"/>
      <w:bookmarkEnd w:id="251"/>
    </w:p>
    <w:p w:rsidR="004A16BD" w:rsidRDefault="00AC63D2">
      <w:pPr>
        <w:spacing w:line="360" w:lineRule="auto"/>
      </w:pPr>
      <w:r>
        <w:rPr>
          <w:rFonts w:ascii="Arial" w:hAnsi="Arial" w:cs="Arial" w:hint="eastAsia"/>
          <w:szCs w:val="21"/>
        </w:rPr>
        <w:t>在导航</w:t>
      </w:r>
      <w:proofErr w:type="gramStart"/>
      <w:r>
        <w:rPr>
          <w:rFonts w:ascii="Arial" w:hAnsi="Arial" w:cs="Arial" w:hint="eastAsia"/>
          <w:szCs w:val="21"/>
        </w:rPr>
        <w:t>栏选择</w:t>
      </w:r>
      <w:proofErr w:type="gramEnd"/>
      <w:r>
        <w:rPr>
          <w:rFonts w:ascii="Arial" w:hAnsi="Arial" w:cs="Arial" w:hint="eastAsia"/>
          <w:b/>
          <w:bCs/>
          <w:szCs w:val="21"/>
        </w:rPr>
        <w:t>“</w:t>
      </w:r>
      <w:r>
        <w:rPr>
          <w:rFonts w:hint="eastAsia"/>
          <w:b/>
          <w:bCs/>
        </w:rPr>
        <w:t>POE管理</w:t>
      </w:r>
      <w:r>
        <w:rPr>
          <w:rFonts w:ascii="Arial" w:hAnsi="Arial" w:cs="Arial" w:hint="eastAsia"/>
          <w:b/>
          <w:bCs/>
          <w:szCs w:val="21"/>
        </w:rPr>
        <w:t>”</w:t>
      </w:r>
      <w:r>
        <w:rPr>
          <w:rFonts w:ascii="Arial" w:hAnsi="Arial" w:cs="Arial" w:hint="eastAsia"/>
          <w:szCs w:val="21"/>
        </w:rPr>
        <w:t>，您可以进行</w:t>
      </w:r>
      <w:r>
        <w:rPr>
          <w:rFonts w:hint="eastAsia"/>
          <w:b/>
          <w:bCs/>
        </w:rPr>
        <w:t>POE管理</w:t>
      </w:r>
      <w:r>
        <w:rPr>
          <w:rFonts w:ascii="Arial" w:hAnsi="Arial" w:cs="Arial" w:hint="eastAsia"/>
          <w:szCs w:val="21"/>
        </w:rPr>
        <w:t>和</w:t>
      </w:r>
      <w:r>
        <w:rPr>
          <w:rFonts w:ascii="Arial" w:hAnsi="Arial" w:cs="Arial" w:hint="eastAsia"/>
          <w:b/>
          <w:bCs/>
          <w:szCs w:val="21"/>
        </w:rPr>
        <w:t>POE</w:t>
      </w:r>
      <w:r>
        <w:rPr>
          <w:rFonts w:ascii="Arial" w:hAnsi="Arial" w:cs="Arial" w:hint="eastAsia"/>
          <w:b/>
          <w:bCs/>
          <w:szCs w:val="21"/>
        </w:rPr>
        <w:t>配置</w:t>
      </w:r>
      <w:r>
        <w:rPr>
          <w:rFonts w:ascii="Arial" w:hAnsi="Arial" w:cs="Arial" w:hint="eastAsia"/>
          <w:szCs w:val="21"/>
        </w:rPr>
        <w:t>等设置</w:t>
      </w:r>
      <w:r>
        <w:rPr>
          <w:rFonts w:ascii="Arial" w:hAnsi="Arial" w:cs="Arial"/>
          <w:szCs w:val="21"/>
        </w:rPr>
        <w:t>。</w:t>
      </w:r>
    </w:p>
    <w:p w:rsidR="004A16BD" w:rsidRDefault="00AC63D2">
      <w:pPr>
        <w:pStyle w:val="Default"/>
        <w:jc w:val="both"/>
      </w:pPr>
      <w:r>
        <w:rPr>
          <w:noProof/>
        </w:rPr>
        <w:lastRenderedPageBreak/>
        <w:drawing>
          <wp:inline distT="0" distB="0" distL="114300" distR="114300">
            <wp:extent cx="5193665" cy="1588770"/>
            <wp:effectExtent l="0" t="0" r="83185" b="87630"/>
            <wp:docPr id="74" name="图片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175"/>
                    <pic:cNvPicPr>
                      <a:picLocks noChangeAspect="1"/>
                    </pic:cNvPicPr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3665" cy="1588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pStyle w:val="3"/>
      </w:pPr>
      <w:bookmarkStart w:id="252" w:name="_Toc12121"/>
      <w:bookmarkStart w:id="253" w:name="_Toc5680"/>
      <w:bookmarkStart w:id="254" w:name="_Toc22912"/>
      <w:bookmarkStart w:id="255" w:name="_Toc15515"/>
      <w:r>
        <w:rPr>
          <w:rFonts w:hint="eastAsia"/>
        </w:rPr>
        <w:t>4.5.1 POE</w:t>
      </w:r>
      <w:r>
        <w:rPr>
          <w:rFonts w:hint="eastAsia"/>
        </w:rPr>
        <w:t>管理</w:t>
      </w:r>
      <w:bookmarkEnd w:id="252"/>
      <w:bookmarkEnd w:id="253"/>
      <w:bookmarkEnd w:id="254"/>
      <w:bookmarkEnd w:id="255"/>
    </w:p>
    <w:p w:rsidR="004A16BD" w:rsidRDefault="00AC63D2">
      <w:pPr>
        <w:pStyle w:val="40"/>
      </w:pPr>
      <w:bookmarkStart w:id="256" w:name="_Toc16840"/>
      <w:bookmarkStart w:id="257" w:name="_Toc6137"/>
      <w:bookmarkStart w:id="258" w:name="_Toc21058"/>
      <w:r>
        <w:rPr>
          <w:rFonts w:hint="eastAsia"/>
        </w:rPr>
        <w:t xml:space="preserve">4.5.1.1 </w:t>
      </w:r>
      <w:r>
        <w:rPr>
          <w:rFonts w:hint="eastAsia"/>
        </w:rPr>
        <w:t>高级管理</w:t>
      </w:r>
      <w:bookmarkEnd w:id="256"/>
      <w:bookmarkEnd w:id="257"/>
      <w:bookmarkEnd w:id="258"/>
    </w:p>
    <w:p w:rsidR="004A16BD" w:rsidRDefault="00AC63D2">
      <w:r>
        <w:rPr>
          <w:rFonts w:hint="eastAsia"/>
        </w:rPr>
        <w:t>在导航栏选择</w:t>
      </w:r>
      <w:r>
        <w:rPr>
          <w:rFonts w:hint="eastAsia"/>
          <w:b/>
          <w:bCs/>
        </w:rPr>
        <w:t>“POE管理&gt;高级管理”</w:t>
      </w:r>
      <w:r>
        <w:rPr>
          <w:rFonts w:hint="eastAsia"/>
        </w:rPr>
        <w:t>，可查看POE状态信息</w:t>
      </w:r>
      <w:proofErr w:type="gramStart"/>
      <w:r>
        <w:rPr>
          <w:rFonts w:hint="eastAsia"/>
        </w:rPr>
        <w:t>及设置</w:t>
      </w:r>
      <w:proofErr w:type="gramEnd"/>
      <w:r>
        <w:rPr>
          <w:rFonts w:hint="eastAsia"/>
        </w:rPr>
        <w:t>配置。如下图：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46040" cy="1949450"/>
            <wp:effectExtent l="0" t="0" r="92710" b="88900"/>
            <wp:docPr id="75" name="图片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192"/>
                    <pic:cNvPicPr>
                      <a:picLocks noChangeAspect="1"/>
                    </pic:cNvPicPr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6040" cy="1949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【参数说明】</w:t>
      </w:r>
    </w:p>
    <w:tbl>
      <w:tblPr>
        <w:tblW w:w="798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2"/>
        <w:gridCol w:w="6058"/>
      </w:tblGrid>
      <w:tr w:rsidR="004A16BD">
        <w:trPr>
          <w:trHeight w:val="326"/>
          <w:jc w:val="center"/>
        </w:trPr>
        <w:tc>
          <w:tcPr>
            <w:tcW w:w="1922" w:type="dxa"/>
            <w:shd w:val="clear" w:color="auto" w:fill="E0E0E0"/>
            <w:vAlign w:val="center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参数</w:t>
            </w:r>
          </w:p>
        </w:tc>
        <w:tc>
          <w:tcPr>
            <w:tcW w:w="6058" w:type="dxa"/>
            <w:shd w:val="clear" w:color="auto" w:fill="E0E0E0"/>
            <w:vAlign w:val="bottom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描述</w:t>
            </w:r>
          </w:p>
        </w:tc>
      </w:tr>
      <w:tr w:rsidR="004A16BD">
        <w:trPr>
          <w:trHeight w:val="326"/>
          <w:jc w:val="center"/>
        </w:trPr>
        <w:tc>
          <w:tcPr>
            <w:tcW w:w="1922" w:type="dxa"/>
          </w:tcPr>
          <w:p w:rsidR="004A16BD" w:rsidRDefault="00AC63D2">
            <w:pPr>
              <w:rPr>
                <w:szCs w:val="21"/>
              </w:rPr>
            </w:pPr>
            <w:r>
              <w:rPr>
                <w:szCs w:val="21"/>
              </w:rPr>
              <w:t>供电模式</w:t>
            </w:r>
          </w:p>
        </w:tc>
        <w:tc>
          <w:tcPr>
            <w:tcW w:w="6058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选择PSE供电的模式</w:t>
            </w:r>
          </w:p>
        </w:tc>
      </w:tr>
      <w:tr w:rsidR="004A16BD">
        <w:trPr>
          <w:trHeight w:val="326"/>
          <w:jc w:val="center"/>
        </w:trPr>
        <w:tc>
          <w:tcPr>
            <w:tcW w:w="1922" w:type="dxa"/>
          </w:tcPr>
          <w:p w:rsidR="004A16BD" w:rsidRDefault="00AC63D2">
            <w:pPr>
              <w:rPr>
                <w:szCs w:val="21"/>
              </w:rPr>
            </w:pPr>
            <w:r>
              <w:rPr>
                <w:szCs w:val="21"/>
              </w:rPr>
              <w:t>告警功率</w:t>
            </w:r>
          </w:p>
        </w:tc>
        <w:tc>
          <w:tcPr>
            <w:tcW w:w="6058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配置的</w:t>
            </w:r>
            <w:r>
              <w:rPr>
                <w:rFonts w:hint="eastAsia"/>
                <w:szCs w:val="21"/>
              </w:rPr>
              <w:t>告警门限</w:t>
            </w:r>
          </w:p>
        </w:tc>
      </w:tr>
      <w:tr w:rsidR="004A16BD">
        <w:trPr>
          <w:trHeight w:val="326"/>
          <w:jc w:val="center"/>
        </w:trPr>
        <w:tc>
          <w:tcPr>
            <w:tcW w:w="1922" w:type="dxa"/>
          </w:tcPr>
          <w:p w:rsidR="004A16BD" w:rsidRDefault="00AC63D2">
            <w:pPr>
              <w:rPr>
                <w:szCs w:val="21"/>
              </w:rPr>
            </w:pPr>
            <w:r>
              <w:rPr>
                <w:szCs w:val="21"/>
              </w:rPr>
              <w:t>保留功率</w:t>
            </w:r>
          </w:p>
        </w:tc>
        <w:tc>
          <w:tcPr>
            <w:tcW w:w="6058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配置</w:t>
            </w:r>
            <w:r>
              <w:rPr>
                <w:szCs w:val="21"/>
              </w:rPr>
              <w:t>保留功率</w:t>
            </w:r>
          </w:p>
        </w:tc>
      </w:tr>
      <w:tr w:rsidR="004A16BD">
        <w:trPr>
          <w:trHeight w:val="341"/>
          <w:jc w:val="center"/>
        </w:trPr>
        <w:tc>
          <w:tcPr>
            <w:tcW w:w="1922" w:type="dxa"/>
          </w:tcPr>
          <w:p w:rsidR="004A16BD" w:rsidRDefault="00AC63D2">
            <w:pPr>
              <w:rPr>
                <w:szCs w:val="21"/>
              </w:rPr>
            </w:pPr>
            <w:r>
              <w:rPr>
                <w:szCs w:val="21"/>
              </w:rPr>
              <w:t>告警通告</w:t>
            </w:r>
          </w:p>
        </w:tc>
        <w:tc>
          <w:tcPr>
            <w:tcW w:w="6058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配置</w:t>
            </w:r>
            <w:r>
              <w:rPr>
                <w:szCs w:val="21"/>
              </w:rPr>
              <w:t>告警通告</w:t>
            </w:r>
            <w:r>
              <w:rPr>
                <w:rFonts w:hint="eastAsia"/>
                <w:szCs w:val="21"/>
              </w:rPr>
              <w:t>状态，</w:t>
            </w:r>
          </w:p>
        </w:tc>
      </w:tr>
    </w:tbl>
    <w:p w:rsidR="004A16BD" w:rsidRDefault="004A16BD">
      <w:pPr>
        <w:jc w:val="left"/>
        <w:rPr>
          <w:szCs w:val="21"/>
        </w:rPr>
      </w:pPr>
    </w:p>
    <w:p w:rsidR="004A16BD" w:rsidRDefault="004A16BD">
      <w:pPr>
        <w:jc w:val="left"/>
        <w:rPr>
          <w:szCs w:val="21"/>
        </w:rPr>
      </w:pP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【使用说明】</w:t>
      </w:r>
    </w:p>
    <w:p w:rsidR="004A16BD" w:rsidRDefault="00AC63D2">
      <w:pPr>
        <w:jc w:val="left"/>
        <w:rPr>
          <w:rFonts w:cs="宋体"/>
          <w:szCs w:val="21"/>
        </w:rPr>
      </w:pPr>
      <w:r>
        <w:rPr>
          <w:rFonts w:cs="宋体"/>
          <w:szCs w:val="21"/>
        </w:rPr>
        <w:t>实际应用中需要控制系统在功率变化和端口</w:t>
      </w:r>
      <w:proofErr w:type="gramStart"/>
      <w:r>
        <w:rPr>
          <w:rFonts w:cs="宋体"/>
          <w:szCs w:val="21"/>
        </w:rPr>
        <w:t>上下电</w:t>
      </w:r>
      <w:proofErr w:type="gramEnd"/>
      <w:r>
        <w:rPr>
          <w:rFonts w:cs="宋体"/>
          <w:szCs w:val="21"/>
        </w:rPr>
        <w:t>时是否进行发送trap通告。</w:t>
      </w:r>
      <w:r>
        <w:rPr>
          <w:rFonts w:cs="宋体" w:hint="eastAsia"/>
          <w:szCs w:val="21"/>
        </w:rPr>
        <w:t>接收Trap通告需将</w:t>
      </w:r>
      <w:proofErr w:type="spellStart"/>
      <w:r>
        <w:rPr>
          <w:rFonts w:cs="宋体" w:hint="eastAsia"/>
          <w:szCs w:val="21"/>
        </w:rPr>
        <w:t>Snmp</w:t>
      </w:r>
      <w:proofErr w:type="spellEnd"/>
      <w:r>
        <w:rPr>
          <w:rFonts w:cs="宋体" w:hint="eastAsia"/>
          <w:szCs w:val="21"/>
        </w:rPr>
        <w:t>开启，并设置trap目标主机。</w:t>
      </w:r>
    </w:p>
    <w:p w:rsidR="004A16BD" w:rsidRDefault="004A16BD">
      <w:pPr>
        <w:jc w:val="left"/>
        <w:rPr>
          <w:rFonts w:cs="宋体"/>
          <w:szCs w:val="21"/>
        </w:rPr>
      </w:pP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>【配置举例】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>如：将告警通告设置为245 W，保留功率为15%，供电模式和告警通告都开启；</w:t>
      </w:r>
    </w:p>
    <w:p w:rsidR="004A16BD" w:rsidRDefault="00AC63D2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179060" cy="2179955"/>
            <wp:effectExtent l="0" t="0" r="78740" b="86995"/>
            <wp:docPr id="76" name="图片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194"/>
                    <pic:cNvPicPr>
                      <a:picLocks noChangeAspect="1"/>
                    </pic:cNvPicPr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9060" cy="21799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>
      <w:pPr>
        <w:jc w:val="left"/>
      </w:pPr>
    </w:p>
    <w:p w:rsidR="004A16BD" w:rsidRDefault="00AC63D2">
      <w:pPr>
        <w:pStyle w:val="40"/>
      </w:pPr>
      <w:bookmarkStart w:id="259" w:name="_Toc19531"/>
      <w:bookmarkStart w:id="260" w:name="_Toc11432"/>
      <w:bookmarkStart w:id="261" w:name="_Toc11980"/>
      <w:r>
        <w:rPr>
          <w:rFonts w:hint="eastAsia"/>
        </w:rPr>
        <w:t>4.5.1.2</w:t>
      </w:r>
      <w:r>
        <w:rPr>
          <w:rFonts w:hint="eastAsia"/>
        </w:rPr>
        <w:t>温度配置</w:t>
      </w:r>
      <w:bookmarkEnd w:id="259"/>
      <w:bookmarkEnd w:id="260"/>
      <w:bookmarkEnd w:id="261"/>
    </w:p>
    <w:p w:rsidR="004A16BD" w:rsidRDefault="00AC63D2">
      <w:r>
        <w:rPr>
          <w:rFonts w:hint="eastAsia"/>
        </w:rPr>
        <w:t>在导航栏选择</w:t>
      </w:r>
      <w:r>
        <w:rPr>
          <w:rFonts w:hint="eastAsia"/>
          <w:b/>
          <w:bCs/>
        </w:rPr>
        <w:t>“POE管理&gt;高级管理”</w:t>
      </w:r>
      <w:r>
        <w:rPr>
          <w:rFonts w:hint="eastAsia"/>
        </w:rPr>
        <w:t>，可设置POE芯片的告警阀值。如下图：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71440" cy="1344295"/>
            <wp:effectExtent l="0" t="0" r="86360" b="84455"/>
            <wp:docPr id="77" name="图片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181"/>
                    <pic:cNvPicPr>
                      <a:picLocks noChangeAspect="1"/>
                    </pic:cNvPicPr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1440" cy="13442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【参数说明】</w:t>
      </w:r>
    </w:p>
    <w:tbl>
      <w:tblPr>
        <w:tblW w:w="7985" w:type="dxa"/>
        <w:tblInd w:w="2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3"/>
        <w:gridCol w:w="6062"/>
      </w:tblGrid>
      <w:tr w:rsidR="004A16BD">
        <w:trPr>
          <w:trHeight w:val="285"/>
        </w:trPr>
        <w:tc>
          <w:tcPr>
            <w:tcW w:w="1923" w:type="dxa"/>
            <w:shd w:val="clear" w:color="auto" w:fill="E0E0E0"/>
            <w:vAlign w:val="center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参数</w:t>
            </w:r>
          </w:p>
        </w:tc>
        <w:tc>
          <w:tcPr>
            <w:tcW w:w="6062" w:type="dxa"/>
            <w:shd w:val="clear" w:color="auto" w:fill="E0E0E0"/>
            <w:vAlign w:val="bottom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描述</w:t>
            </w:r>
          </w:p>
        </w:tc>
      </w:tr>
      <w:tr w:rsidR="004A16BD">
        <w:trPr>
          <w:trHeight w:val="285"/>
        </w:trPr>
        <w:tc>
          <w:tcPr>
            <w:tcW w:w="1923" w:type="dxa"/>
          </w:tcPr>
          <w:p w:rsidR="004A16BD" w:rsidRDefault="00AC63D2">
            <w:pPr>
              <w:rPr>
                <w:szCs w:val="21"/>
              </w:rPr>
            </w:pPr>
            <w:r>
              <w:rPr>
                <w:szCs w:val="21"/>
              </w:rPr>
              <w:t>告警阈值</w:t>
            </w:r>
          </w:p>
        </w:tc>
        <w:tc>
          <w:tcPr>
            <w:tcW w:w="6062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配置温度告警门限,范围70-149</w:t>
            </w:r>
          </w:p>
        </w:tc>
      </w:tr>
    </w:tbl>
    <w:p w:rsidR="004A16BD" w:rsidRDefault="004A16BD">
      <w:pPr>
        <w:jc w:val="left"/>
        <w:rPr>
          <w:szCs w:val="21"/>
        </w:rPr>
      </w:pPr>
    </w:p>
    <w:p w:rsidR="004A16BD" w:rsidRDefault="004A16BD">
      <w:pPr>
        <w:jc w:val="left"/>
        <w:rPr>
          <w:szCs w:val="21"/>
        </w:rPr>
      </w:pPr>
    </w:p>
    <w:p w:rsidR="004A16BD" w:rsidRDefault="00AC63D2">
      <w:pPr>
        <w:pStyle w:val="11"/>
        <w:rPr>
          <w:rFonts w:eastAsia="宋体" w:cs="宋体"/>
          <w:sz w:val="21"/>
          <w:szCs w:val="21"/>
        </w:rPr>
      </w:pPr>
      <w:r>
        <w:rPr>
          <w:rFonts w:hint="eastAsia"/>
          <w:sz w:val="21"/>
          <w:szCs w:val="21"/>
        </w:rPr>
        <w:t>【使用说明】</w:t>
      </w:r>
    </w:p>
    <w:p w:rsidR="004A16BD" w:rsidRDefault="00AC63D2">
      <w:pPr>
        <w:jc w:val="left"/>
        <w:rPr>
          <w:rFonts w:cs="宋体"/>
          <w:szCs w:val="21"/>
        </w:rPr>
      </w:pPr>
      <w:r>
        <w:rPr>
          <w:rFonts w:cs="宋体" w:hint="eastAsia"/>
          <w:szCs w:val="21"/>
        </w:rPr>
        <w:t>接收Trap通告需将</w:t>
      </w:r>
      <w:proofErr w:type="spellStart"/>
      <w:r>
        <w:rPr>
          <w:rFonts w:cs="宋体" w:hint="eastAsia"/>
          <w:szCs w:val="21"/>
        </w:rPr>
        <w:t>Snmp</w:t>
      </w:r>
      <w:proofErr w:type="spellEnd"/>
      <w:r>
        <w:rPr>
          <w:rFonts w:cs="宋体" w:hint="eastAsia"/>
          <w:szCs w:val="21"/>
        </w:rPr>
        <w:t>开启，并设置trap目标主机。</w:t>
      </w:r>
    </w:p>
    <w:p w:rsidR="004A16BD" w:rsidRDefault="004A16BD">
      <w:pPr>
        <w:jc w:val="left"/>
        <w:rPr>
          <w:rFonts w:cs="宋体"/>
          <w:szCs w:val="21"/>
        </w:rPr>
      </w:pP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>【配置举例】</w:t>
      </w:r>
    </w:p>
    <w:p w:rsidR="004A16BD" w:rsidRDefault="00AC63D2">
      <w:r>
        <w:rPr>
          <w:rFonts w:hint="eastAsia"/>
          <w:szCs w:val="21"/>
        </w:rPr>
        <w:t>如：将芯片1告警阀值设置为100，芯片2告警阀值设置为80。</w:t>
      </w:r>
      <w:r>
        <w:rPr>
          <w:noProof/>
        </w:rPr>
        <w:drawing>
          <wp:inline distT="0" distB="0" distL="114300" distR="114300">
            <wp:extent cx="5189855" cy="1666875"/>
            <wp:effectExtent l="0" t="0" r="86995" b="85725"/>
            <wp:docPr id="78" name="图片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185"/>
                    <pic:cNvPicPr>
                      <a:picLocks noChangeAspect="1"/>
                    </pic:cNvPicPr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985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189855" cy="1657985"/>
            <wp:effectExtent l="0" t="0" r="86995" b="94615"/>
            <wp:docPr id="79" name="图片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184"/>
                    <pic:cNvPicPr>
                      <a:picLocks noChangeAspect="1"/>
                    </pic:cNvPicPr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9855" cy="16579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>
      <w:pPr>
        <w:jc w:val="left"/>
      </w:pPr>
    </w:p>
    <w:p w:rsidR="004A16BD" w:rsidRDefault="00AC63D2">
      <w:pPr>
        <w:pStyle w:val="3"/>
      </w:pPr>
      <w:bookmarkStart w:id="262" w:name="_Toc3076"/>
      <w:bookmarkStart w:id="263" w:name="_Toc31242"/>
      <w:bookmarkStart w:id="264" w:name="_Toc26885"/>
      <w:bookmarkStart w:id="265" w:name="_Toc10655"/>
      <w:r>
        <w:rPr>
          <w:rFonts w:hint="eastAsia"/>
        </w:rPr>
        <w:t>4.5.2 POE</w:t>
      </w:r>
      <w:r>
        <w:rPr>
          <w:rFonts w:hint="eastAsia"/>
        </w:rPr>
        <w:t>端口配置</w:t>
      </w:r>
      <w:bookmarkEnd w:id="262"/>
      <w:bookmarkEnd w:id="263"/>
      <w:bookmarkEnd w:id="264"/>
      <w:bookmarkEnd w:id="265"/>
    </w:p>
    <w:p w:rsidR="004A16BD" w:rsidRDefault="00AC63D2">
      <w:r>
        <w:rPr>
          <w:rFonts w:hint="eastAsia"/>
        </w:rPr>
        <w:t>在导航栏选择</w:t>
      </w:r>
      <w:r>
        <w:rPr>
          <w:rFonts w:hint="eastAsia"/>
          <w:b/>
          <w:bCs/>
        </w:rPr>
        <w:t>“POE管理&gt;POE配置”</w:t>
      </w:r>
      <w:r>
        <w:rPr>
          <w:rFonts w:hint="eastAsia"/>
        </w:rPr>
        <w:t>，可对端口POE进行设置。如下图：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62550" cy="1849755"/>
            <wp:effectExtent l="0" t="0" r="76200" b="93345"/>
            <wp:docPr id="80" name="图片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186"/>
                    <pic:cNvPicPr>
                      <a:picLocks noChangeAspect="1"/>
                    </pic:cNvPicPr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1849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【参数说明】</w:t>
      </w:r>
    </w:p>
    <w:tbl>
      <w:tblPr>
        <w:tblW w:w="798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3"/>
        <w:gridCol w:w="6062"/>
      </w:tblGrid>
      <w:tr w:rsidR="004A16BD">
        <w:trPr>
          <w:trHeight w:val="285"/>
          <w:jc w:val="center"/>
        </w:trPr>
        <w:tc>
          <w:tcPr>
            <w:tcW w:w="1923" w:type="dxa"/>
            <w:shd w:val="clear" w:color="auto" w:fill="E0E0E0"/>
            <w:vAlign w:val="center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参数</w:t>
            </w:r>
          </w:p>
        </w:tc>
        <w:tc>
          <w:tcPr>
            <w:tcW w:w="6062" w:type="dxa"/>
            <w:shd w:val="clear" w:color="auto" w:fill="E0E0E0"/>
            <w:vAlign w:val="bottom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描述</w:t>
            </w:r>
          </w:p>
        </w:tc>
      </w:tr>
      <w:tr w:rsidR="004A16BD">
        <w:trPr>
          <w:trHeight w:val="285"/>
          <w:jc w:val="center"/>
        </w:trPr>
        <w:tc>
          <w:tcPr>
            <w:tcW w:w="1923" w:type="dxa"/>
          </w:tcPr>
          <w:p w:rsidR="004A16BD" w:rsidRDefault="00AC63D2">
            <w:pPr>
              <w:rPr>
                <w:szCs w:val="21"/>
              </w:rPr>
            </w:pPr>
            <w:r>
              <w:rPr>
                <w:szCs w:val="21"/>
              </w:rPr>
              <w:t>最大功率</w:t>
            </w:r>
          </w:p>
        </w:tc>
        <w:tc>
          <w:tcPr>
            <w:tcW w:w="6062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选择配置的端口的最大功率</w:t>
            </w:r>
          </w:p>
        </w:tc>
      </w:tr>
      <w:tr w:rsidR="004A16BD">
        <w:trPr>
          <w:trHeight w:val="285"/>
          <w:jc w:val="center"/>
        </w:trPr>
        <w:tc>
          <w:tcPr>
            <w:tcW w:w="1923" w:type="dxa"/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使能</w:t>
            </w:r>
          </w:p>
        </w:tc>
        <w:tc>
          <w:tcPr>
            <w:tcW w:w="6062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选择配置的</w:t>
            </w:r>
            <w:r>
              <w:rPr>
                <w:rFonts w:hint="eastAsia"/>
                <w:szCs w:val="21"/>
              </w:rPr>
              <w:t>使能状态</w:t>
            </w:r>
          </w:p>
        </w:tc>
      </w:tr>
      <w:tr w:rsidR="004A16BD">
        <w:trPr>
          <w:trHeight w:val="285"/>
          <w:jc w:val="center"/>
        </w:trPr>
        <w:tc>
          <w:tcPr>
            <w:tcW w:w="1923" w:type="dxa"/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优先级</w:t>
            </w:r>
          </w:p>
        </w:tc>
        <w:tc>
          <w:tcPr>
            <w:tcW w:w="6062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配置端口的</w:t>
            </w:r>
            <w:r>
              <w:rPr>
                <w:rFonts w:hint="eastAsia"/>
                <w:szCs w:val="21"/>
              </w:rPr>
              <w:t>优先级，当负载超过POE最大功率时，优先级低的端口下设备</w:t>
            </w:r>
            <w:proofErr w:type="gramStart"/>
            <w:r>
              <w:rPr>
                <w:rFonts w:hint="eastAsia"/>
                <w:szCs w:val="21"/>
              </w:rPr>
              <w:t>将先掉线</w:t>
            </w:r>
            <w:proofErr w:type="gramEnd"/>
          </w:p>
        </w:tc>
      </w:tr>
      <w:tr w:rsidR="004A16BD">
        <w:trPr>
          <w:trHeight w:val="285"/>
          <w:jc w:val="center"/>
        </w:trPr>
        <w:tc>
          <w:tcPr>
            <w:tcW w:w="1923" w:type="dxa"/>
          </w:tcPr>
          <w:p w:rsidR="004A16BD" w:rsidRDefault="00AC63D2">
            <w:pPr>
              <w:rPr>
                <w:szCs w:val="21"/>
              </w:rPr>
            </w:pPr>
            <w:r>
              <w:rPr>
                <w:szCs w:val="21"/>
              </w:rPr>
              <w:t>检测模式</w:t>
            </w:r>
          </w:p>
        </w:tc>
        <w:tc>
          <w:tcPr>
            <w:tcW w:w="6062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配置端口的检测模式</w:t>
            </w:r>
          </w:p>
        </w:tc>
      </w:tr>
    </w:tbl>
    <w:p w:rsidR="004A16BD" w:rsidRDefault="004A16BD">
      <w:pPr>
        <w:jc w:val="left"/>
        <w:rPr>
          <w:szCs w:val="21"/>
        </w:rPr>
      </w:pPr>
    </w:p>
    <w:p w:rsidR="004A16BD" w:rsidRDefault="004A16BD">
      <w:pPr>
        <w:jc w:val="left"/>
        <w:rPr>
          <w:szCs w:val="21"/>
        </w:rPr>
      </w:pPr>
    </w:p>
    <w:p w:rsidR="004A16BD" w:rsidRDefault="00AC63D2">
      <w:pPr>
        <w:pStyle w:val="11"/>
        <w:rPr>
          <w:rFonts w:eastAsia="宋体" w:cs="宋体"/>
          <w:sz w:val="21"/>
          <w:szCs w:val="21"/>
        </w:rPr>
      </w:pPr>
      <w:r>
        <w:rPr>
          <w:rFonts w:hint="eastAsia"/>
          <w:sz w:val="21"/>
          <w:szCs w:val="21"/>
        </w:rPr>
        <w:t>【使用说明】</w:t>
      </w:r>
    </w:p>
    <w:p w:rsidR="004A16BD" w:rsidRDefault="00AC63D2">
      <w:pPr>
        <w:jc w:val="left"/>
        <w:rPr>
          <w:rFonts w:cs="宋体"/>
          <w:szCs w:val="21"/>
        </w:rPr>
      </w:pPr>
      <w:r>
        <w:rPr>
          <w:rFonts w:cs="宋体" w:hint="eastAsia"/>
          <w:szCs w:val="21"/>
        </w:rPr>
        <w:t>接收Trap通告需将</w:t>
      </w:r>
      <w:proofErr w:type="spellStart"/>
      <w:r>
        <w:rPr>
          <w:rFonts w:cs="宋体" w:hint="eastAsia"/>
          <w:szCs w:val="21"/>
        </w:rPr>
        <w:t>Snmp</w:t>
      </w:r>
      <w:proofErr w:type="spellEnd"/>
      <w:r>
        <w:rPr>
          <w:rFonts w:cs="宋体" w:hint="eastAsia"/>
          <w:szCs w:val="21"/>
        </w:rPr>
        <w:t>开启，并设置trap目标主机。</w:t>
      </w:r>
    </w:p>
    <w:p w:rsidR="004A16BD" w:rsidRDefault="004A16BD">
      <w:pPr>
        <w:jc w:val="left"/>
        <w:rPr>
          <w:rFonts w:cs="宋体"/>
          <w:szCs w:val="21"/>
        </w:rPr>
      </w:pP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>【配置举例】</w:t>
      </w:r>
    </w:p>
    <w:p w:rsidR="004A16BD" w:rsidRDefault="00AC63D2">
      <w:pPr>
        <w:jc w:val="left"/>
      </w:pPr>
      <w:r>
        <w:rPr>
          <w:rFonts w:hint="eastAsia"/>
          <w:szCs w:val="21"/>
        </w:rPr>
        <w:t xml:space="preserve"> 如：将8口端口使能打开，设置最大功率为23 W、检测模式为AF、优先级为高。</w:t>
      </w:r>
    </w:p>
    <w:p w:rsidR="004A16BD" w:rsidRDefault="00AC63D2">
      <w:pPr>
        <w:pStyle w:val="Default"/>
        <w:jc w:val="center"/>
        <w:rPr>
          <w:b/>
          <w:bCs/>
        </w:rPr>
      </w:pPr>
      <w:r>
        <w:rPr>
          <w:noProof/>
        </w:rPr>
        <w:lastRenderedPageBreak/>
        <w:drawing>
          <wp:inline distT="0" distB="0" distL="114300" distR="114300">
            <wp:extent cx="5183505" cy="1947545"/>
            <wp:effectExtent l="0" t="0" r="93345" b="90805"/>
            <wp:docPr id="81" name="图片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187"/>
                    <pic:cNvPicPr>
                      <a:picLocks noChangeAspect="1"/>
                    </pic:cNvPicPr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3505" cy="1947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pStyle w:val="2"/>
      </w:pPr>
      <w:bookmarkStart w:id="266" w:name="_Toc31840"/>
      <w:bookmarkStart w:id="267" w:name="_Toc15918"/>
      <w:bookmarkStart w:id="268" w:name="_Toc21105"/>
      <w:bookmarkStart w:id="269" w:name="_Toc11842"/>
      <w:r>
        <w:rPr>
          <w:rFonts w:hint="eastAsia"/>
        </w:rPr>
        <w:t>4.6 MSTP</w:t>
      </w:r>
      <w:bookmarkEnd w:id="266"/>
      <w:bookmarkEnd w:id="267"/>
      <w:bookmarkEnd w:id="268"/>
      <w:bookmarkEnd w:id="269"/>
    </w:p>
    <w:p w:rsidR="004A16BD" w:rsidRDefault="00AC63D2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Cs w:val="21"/>
        </w:rPr>
        <w:t>在导航</w:t>
      </w:r>
      <w:proofErr w:type="gramStart"/>
      <w:r>
        <w:rPr>
          <w:rFonts w:ascii="Arial" w:hAnsi="Arial" w:cs="Arial" w:hint="eastAsia"/>
          <w:szCs w:val="21"/>
        </w:rPr>
        <w:t>栏选择</w:t>
      </w:r>
      <w:proofErr w:type="gramEnd"/>
      <w:r>
        <w:rPr>
          <w:rFonts w:ascii="Arial" w:hAnsi="Arial" w:cs="Arial" w:hint="eastAsia"/>
          <w:b/>
          <w:bCs/>
          <w:szCs w:val="21"/>
        </w:rPr>
        <w:t>“</w:t>
      </w:r>
      <w:r>
        <w:rPr>
          <w:rFonts w:hint="eastAsia"/>
          <w:b/>
          <w:bCs/>
        </w:rPr>
        <w:t>MSTP</w:t>
      </w:r>
      <w:r>
        <w:rPr>
          <w:rFonts w:ascii="Arial" w:hAnsi="Arial" w:cs="Arial" w:hint="eastAsia"/>
          <w:b/>
          <w:bCs/>
          <w:szCs w:val="21"/>
        </w:rPr>
        <w:t>”</w:t>
      </w:r>
      <w:r>
        <w:rPr>
          <w:rFonts w:ascii="Arial" w:hAnsi="Arial" w:cs="Arial" w:hint="eastAsia"/>
          <w:szCs w:val="21"/>
        </w:rPr>
        <w:t>，您可以进行</w:t>
      </w:r>
      <w:r>
        <w:rPr>
          <w:rFonts w:hint="eastAsia"/>
          <w:b/>
          <w:bCs/>
        </w:rPr>
        <w:t>MSTP域</w:t>
      </w:r>
      <w:r>
        <w:rPr>
          <w:rFonts w:ascii="Arial" w:hAnsi="Arial" w:cs="Arial" w:hint="eastAsia"/>
          <w:szCs w:val="21"/>
        </w:rPr>
        <w:t>和</w:t>
      </w:r>
      <w:r>
        <w:rPr>
          <w:rFonts w:ascii="Arial" w:hAnsi="Arial" w:cs="Arial" w:hint="eastAsia"/>
          <w:b/>
          <w:bCs/>
          <w:szCs w:val="21"/>
        </w:rPr>
        <w:t>MSTP</w:t>
      </w:r>
      <w:r>
        <w:rPr>
          <w:rFonts w:ascii="Arial" w:hAnsi="Arial" w:cs="Arial" w:hint="eastAsia"/>
          <w:b/>
          <w:bCs/>
          <w:szCs w:val="21"/>
        </w:rPr>
        <w:t>桥</w:t>
      </w:r>
      <w:r>
        <w:rPr>
          <w:rFonts w:ascii="Arial" w:hAnsi="Arial" w:cs="Arial" w:hint="eastAsia"/>
          <w:b/>
          <w:bCs/>
          <w:szCs w:val="21"/>
        </w:rPr>
        <w:t>/</w:t>
      </w:r>
      <w:r>
        <w:rPr>
          <w:rFonts w:ascii="Arial" w:hAnsi="Arial" w:cs="Arial" w:hint="eastAsia"/>
          <w:b/>
          <w:bCs/>
          <w:szCs w:val="21"/>
        </w:rPr>
        <w:t>端口</w:t>
      </w:r>
      <w:r>
        <w:rPr>
          <w:rFonts w:ascii="Arial" w:hAnsi="Arial" w:cs="Arial" w:hint="eastAsia"/>
          <w:szCs w:val="21"/>
        </w:rPr>
        <w:t>等设置</w:t>
      </w:r>
      <w:r>
        <w:rPr>
          <w:rFonts w:ascii="Arial" w:hAnsi="Arial" w:cs="Arial"/>
          <w:szCs w:val="21"/>
        </w:rPr>
        <w:t>。</w:t>
      </w:r>
    </w:p>
    <w:p w:rsidR="004A16BD" w:rsidRDefault="00AC63D2">
      <w:pPr>
        <w:pStyle w:val="Default"/>
        <w:jc w:val="both"/>
      </w:pPr>
      <w:r>
        <w:rPr>
          <w:noProof/>
        </w:rPr>
        <w:drawing>
          <wp:inline distT="0" distB="0" distL="114300" distR="114300">
            <wp:extent cx="5167630" cy="1964690"/>
            <wp:effectExtent l="0" t="0" r="90170" b="92710"/>
            <wp:docPr id="82" name="图片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228"/>
                    <pic:cNvPicPr>
                      <a:picLocks noChangeAspect="1"/>
                    </pic:cNvPicPr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7630" cy="1964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pStyle w:val="3"/>
      </w:pPr>
      <w:bookmarkStart w:id="270" w:name="_Toc30482"/>
      <w:bookmarkStart w:id="271" w:name="_Toc28293"/>
      <w:bookmarkStart w:id="272" w:name="_Toc12739"/>
      <w:bookmarkStart w:id="273" w:name="_Toc14426"/>
      <w:r>
        <w:rPr>
          <w:rFonts w:hint="eastAsia"/>
        </w:rPr>
        <w:t>4.6.1 MSTP</w:t>
      </w:r>
      <w:r>
        <w:rPr>
          <w:rFonts w:hint="eastAsia"/>
        </w:rPr>
        <w:t>域</w:t>
      </w:r>
      <w:bookmarkEnd w:id="270"/>
      <w:bookmarkEnd w:id="271"/>
      <w:bookmarkEnd w:id="272"/>
      <w:bookmarkEnd w:id="273"/>
    </w:p>
    <w:p w:rsidR="004A16BD" w:rsidRDefault="00AC63D2">
      <w:r>
        <w:rPr>
          <w:rFonts w:hint="eastAsia"/>
        </w:rPr>
        <w:t>在导航栏选择</w:t>
      </w:r>
      <w:r>
        <w:rPr>
          <w:rFonts w:hint="eastAsia"/>
          <w:b/>
          <w:bCs/>
        </w:rPr>
        <w:t>“MSTP&gt;MSTP域”</w:t>
      </w:r>
      <w:r>
        <w:rPr>
          <w:rFonts w:hint="eastAsia"/>
        </w:rPr>
        <w:t>，可修改域及域名，添加实例映射到VLAN。如下图：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89855" cy="2233295"/>
            <wp:effectExtent l="0" t="0" r="86995" b="90805"/>
            <wp:docPr id="83" name="图片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229"/>
                    <pic:cNvPicPr>
                      <a:picLocks noChangeAspect="1"/>
                    </pic:cNvPicPr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9855" cy="22332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【参数说明】</w:t>
      </w:r>
    </w:p>
    <w:tbl>
      <w:tblPr>
        <w:tblW w:w="798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3"/>
        <w:gridCol w:w="6062"/>
      </w:tblGrid>
      <w:tr w:rsidR="004A16BD">
        <w:trPr>
          <w:trHeight w:val="285"/>
          <w:jc w:val="center"/>
        </w:trPr>
        <w:tc>
          <w:tcPr>
            <w:tcW w:w="1923" w:type="dxa"/>
            <w:shd w:val="clear" w:color="auto" w:fill="E0E0E0"/>
            <w:vAlign w:val="center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参数</w:t>
            </w:r>
          </w:p>
        </w:tc>
        <w:tc>
          <w:tcPr>
            <w:tcW w:w="6062" w:type="dxa"/>
            <w:shd w:val="clear" w:color="auto" w:fill="E0E0E0"/>
            <w:vAlign w:val="bottom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描述</w:t>
            </w:r>
          </w:p>
        </w:tc>
      </w:tr>
      <w:tr w:rsidR="004A16BD">
        <w:trPr>
          <w:trHeight w:val="285"/>
          <w:jc w:val="center"/>
        </w:trPr>
        <w:tc>
          <w:tcPr>
            <w:tcW w:w="1923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lastRenderedPageBreak/>
              <w:t>域名</w:t>
            </w:r>
          </w:p>
        </w:tc>
        <w:tc>
          <w:tcPr>
            <w:tcW w:w="6062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配置域的名称</w:t>
            </w:r>
          </w:p>
        </w:tc>
      </w:tr>
      <w:tr w:rsidR="004A16BD">
        <w:trPr>
          <w:trHeight w:val="285"/>
          <w:jc w:val="center"/>
        </w:trPr>
        <w:tc>
          <w:tcPr>
            <w:tcW w:w="1923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修订级别</w:t>
            </w:r>
          </w:p>
        </w:tc>
        <w:tc>
          <w:tcPr>
            <w:tcW w:w="6062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配置修订级别参数</w:t>
            </w:r>
          </w:p>
        </w:tc>
      </w:tr>
      <w:tr w:rsidR="004A16BD">
        <w:trPr>
          <w:trHeight w:val="285"/>
          <w:jc w:val="center"/>
        </w:trPr>
        <w:tc>
          <w:tcPr>
            <w:tcW w:w="1923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实例ID</w:t>
            </w:r>
          </w:p>
        </w:tc>
        <w:tc>
          <w:tcPr>
            <w:tcW w:w="6062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选择配置实例ID号</w:t>
            </w:r>
          </w:p>
        </w:tc>
      </w:tr>
      <w:tr w:rsidR="004A16BD">
        <w:trPr>
          <w:trHeight w:val="285"/>
          <w:jc w:val="center"/>
        </w:trPr>
        <w:tc>
          <w:tcPr>
            <w:tcW w:w="1923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VLAN ID</w:t>
            </w:r>
          </w:p>
        </w:tc>
        <w:tc>
          <w:tcPr>
            <w:tcW w:w="6062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配置实例映射的VLAN</w:t>
            </w:r>
          </w:p>
        </w:tc>
      </w:tr>
    </w:tbl>
    <w:p w:rsidR="004A16BD" w:rsidRDefault="004A16BD">
      <w:pPr>
        <w:jc w:val="left"/>
        <w:rPr>
          <w:szCs w:val="21"/>
        </w:rPr>
      </w:pPr>
    </w:p>
    <w:p w:rsidR="004A16BD" w:rsidRDefault="00AC63D2">
      <w:pPr>
        <w:pStyle w:val="11"/>
        <w:rPr>
          <w:rFonts w:eastAsia="宋体" w:cs="宋体"/>
          <w:sz w:val="21"/>
          <w:szCs w:val="21"/>
        </w:rPr>
      </w:pPr>
      <w:r>
        <w:rPr>
          <w:rFonts w:hint="eastAsia"/>
          <w:sz w:val="21"/>
          <w:szCs w:val="21"/>
        </w:rPr>
        <w:t>【使用说明】</w:t>
      </w:r>
    </w:p>
    <w:p w:rsidR="004A16BD" w:rsidRDefault="00AC63D2">
      <w:pPr>
        <w:jc w:val="left"/>
        <w:rPr>
          <w:rFonts w:cs="宋体"/>
          <w:szCs w:val="21"/>
        </w:rPr>
      </w:pPr>
      <w:r>
        <w:rPr>
          <w:rFonts w:cs="宋体" w:hint="eastAsia"/>
          <w:szCs w:val="21"/>
        </w:rPr>
        <w:t>一个实例只能映射到一个VLAN，实例和VLAN是一一对应的关系。</w:t>
      </w:r>
    </w:p>
    <w:p w:rsidR="004A16BD" w:rsidRDefault="004A16BD">
      <w:pPr>
        <w:jc w:val="left"/>
        <w:rPr>
          <w:rFonts w:cs="宋体"/>
          <w:szCs w:val="21"/>
        </w:rPr>
      </w:pP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>【配置举例】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如：  </w:t>
      </w:r>
      <w:proofErr w:type="gramStart"/>
      <w:r>
        <w:rPr>
          <w:rFonts w:hint="eastAsia"/>
          <w:szCs w:val="21"/>
        </w:rPr>
        <w:t>将域改为</w:t>
      </w:r>
      <w:proofErr w:type="gramEnd"/>
      <w:r>
        <w:rPr>
          <w:rFonts w:hint="eastAsia"/>
          <w:szCs w:val="21"/>
        </w:rPr>
        <w:t>DEADBEEF0102，域名为123，实例4映射到VLAN 2中，需先创建VLAN 2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205095" cy="2265680"/>
            <wp:effectExtent l="0" t="0" r="90805" b="77470"/>
            <wp:docPr id="84" name="图片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196"/>
                    <pic:cNvPicPr>
                      <a:picLocks noChangeAspect="1"/>
                    </pic:cNvPicPr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5095" cy="22656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>
      <w:pPr>
        <w:jc w:val="left"/>
      </w:pPr>
    </w:p>
    <w:p w:rsidR="004A16BD" w:rsidRDefault="00AC63D2">
      <w:pPr>
        <w:pStyle w:val="3"/>
      </w:pPr>
      <w:bookmarkStart w:id="274" w:name="_Toc25005"/>
      <w:bookmarkStart w:id="275" w:name="_Toc6094"/>
      <w:bookmarkStart w:id="276" w:name="_Toc28981"/>
      <w:bookmarkStart w:id="277" w:name="_Toc11759"/>
      <w:r>
        <w:rPr>
          <w:rFonts w:hint="eastAsia"/>
        </w:rPr>
        <w:t>4.6.2 MSTP</w:t>
      </w:r>
      <w:r>
        <w:rPr>
          <w:rFonts w:hint="eastAsia"/>
        </w:rPr>
        <w:t>桥</w:t>
      </w:r>
      <w:r>
        <w:rPr>
          <w:rFonts w:hint="eastAsia"/>
        </w:rPr>
        <w:t>/</w:t>
      </w:r>
      <w:r>
        <w:rPr>
          <w:rFonts w:hint="eastAsia"/>
        </w:rPr>
        <w:t>端口</w:t>
      </w:r>
      <w:bookmarkEnd w:id="274"/>
      <w:bookmarkEnd w:id="275"/>
      <w:bookmarkEnd w:id="276"/>
      <w:bookmarkEnd w:id="277"/>
    </w:p>
    <w:p w:rsidR="004A16BD" w:rsidRDefault="00AC63D2">
      <w:r>
        <w:rPr>
          <w:rFonts w:hint="eastAsia"/>
        </w:rPr>
        <w:t>在导航栏选择</w:t>
      </w:r>
      <w:r>
        <w:rPr>
          <w:rFonts w:hint="eastAsia"/>
          <w:b/>
          <w:bCs/>
        </w:rPr>
        <w:t>“MSTP&gt;MSTP桥/端口”</w:t>
      </w:r>
      <w:r>
        <w:rPr>
          <w:rFonts w:hint="eastAsia"/>
        </w:rPr>
        <w:t>，可对桥、端口进行相关配置，如下图：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58740" cy="2905760"/>
            <wp:effectExtent l="0" t="0" r="80010" b="85090"/>
            <wp:docPr id="85" name="图片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232"/>
                    <pic:cNvPicPr>
                      <a:picLocks noChangeAspect="1"/>
                    </pic:cNvPicPr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8740" cy="29057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【参数说明】</w:t>
      </w:r>
    </w:p>
    <w:tbl>
      <w:tblPr>
        <w:tblW w:w="7160" w:type="dxa"/>
        <w:jc w:val="center"/>
        <w:tblLayout w:type="fixed"/>
        <w:tblLook w:val="04A0" w:firstRow="1" w:lastRow="0" w:firstColumn="1" w:lastColumn="0" w:noHBand="0" w:noVBand="1"/>
      </w:tblPr>
      <w:tblGrid>
        <w:gridCol w:w="2280"/>
        <w:gridCol w:w="4880"/>
      </w:tblGrid>
      <w:tr w:rsidR="004A16BD">
        <w:trPr>
          <w:trHeight w:val="285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参数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描述</w:t>
            </w:r>
          </w:p>
        </w:tc>
      </w:tr>
      <w:tr w:rsidR="004A16BD">
        <w:trPr>
          <w:trHeight w:val="285"/>
          <w:jc w:val="center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lastRenderedPageBreak/>
              <w:t>实例优先级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是否开启实例优先级设置</w:t>
            </w:r>
          </w:p>
        </w:tc>
      </w:tr>
      <w:tr w:rsidR="004A16BD">
        <w:trPr>
          <w:trHeight w:val="285"/>
          <w:jc w:val="center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实例ID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选择已创建的实例id进行配置</w:t>
            </w:r>
          </w:p>
        </w:tc>
      </w:tr>
      <w:tr w:rsidR="004A16BD">
        <w:trPr>
          <w:trHeight w:val="285"/>
          <w:jc w:val="center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使能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是否开启桥STP功能</w:t>
            </w:r>
          </w:p>
        </w:tc>
      </w:tr>
      <w:tr w:rsidR="004A16BD">
        <w:trPr>
          <w:trHeight w:val="285"/>
          <w:jc w:val="center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桥优先级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设置桥实例优先级，默认桥实例优先级为32768</w:t>
            </w:r>
          </w:p>
        </w:tc>
      </w:tr>
      <w:tr w:rsidR="004A16BD">
        <w:trPr>
          <w:trHeight w:val="285"/>
          <w:jc w:val="center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模式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模式分为：STP、RSTP、MSTP</w:t>
            </w:r>
          </w:p>
        </w:tc>
      </w:tr>
      <w:tr w:rsidR="004A16BD">
        <w:trPr>
          <w:trHeight w:val="285"/>
          <w:jc w:val="center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握手时间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交换机发送BPDU报文的时间间隔</w:t>
            </w:r>
          </w:p>
        </w:tc>
      </w:tr>
      <w:tr w:rsidR="004A16BD">
        <w:trPr>
          <w:trHeight w:val="285"/>
          <w:jc w:val="center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最大老化时间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端口在该时间内未收到报文，会发起拓扑改变</w:t>
            </w:r>
          </w:p>
        </w:tc>
      </w:tr>
      <w:tr w:rsidR="004A16BD">
        <w:trPr>
          <w:trHeight w:val="285"/>
          <w:jc w:val="center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转发延迟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端口的状态切换时间</w:t>
            </w:r>
          </w:p>
        </w:tc>
      </w:tr>
      <w:tr w:rsidR="004A16BD">
        <w:trPr>
          <w:trHeight w:val="285"/>
          <w:jc w:val="center"/>
        </w:trPr>
        <w:tc>
          <w:tcPr>
            <w:tcW w:w="2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端口优先级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设置端口实例优先级，默认为128，必须输入16的倍数，范围0-240</w:t>
            </w:r>
          </w:p>
        </w:tc>
      </w:tr>
      <w:tr w:rsidR="004A16BD">
        <w:trPr>
          <w:trHeight w:val="285"/>
          <w:jc w:val="center"/>
        </w:trPr>
        <w:tc>
          <w:tcPr>
            <w:tcW w:w="2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链路开销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配置端口的开销</w:t>
            </w:r>
          </w:p>
        </w:tc>
      </w:tr>
      <w:tr w:rsidR="004A16BD">
        <w:trPr>
          <w:trHeight w:val="285"/>
          <w:jc w:val="center"/>
        </w:trPr>
        <w:tc>
          <w:tcPr>
            <w:tcW w:w="2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快速端口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选择配置的</w:t>
            </w:r>
            <w:r>
              <w:rPr>
                <w:rFonts w:hint="eastAsia"/>
                <w:szCs w:val="21"/>
              </w:rPr>
              <w:t>状态</w:t>
            </w:r>
          </w:p>
        </w:tc>
      </w:tr>
      <w:tr w:rsidR="004A16BD">
        <w:trPr>
          <w:trHeight w:val="285"/>
          <w:jc w:val="center"/>
        </w:trPr>
        <w:tc>
          <w:tcPr>
            <w:tcW w:w="2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自动边缘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选择配置的</w:t>
            </w:r>
            <w:r>
              <w:rPr>
                <w:rFonts w:hint="eastAsia"/>
                <w:szCs w:val="21"/>
              </w:rPr>
              <w:t>状态</w:t>
            </w:r>
          </w:p>
        </w:tc>
      </w:tr>
      <w:tr w:rsidR="004A16BD">
        <w:trPr>
          <w:trHeight w:val="285"/>
          <w:jc w:val="center"/>
        </w:trPr>
        <w:tc>
          <w:tcPr>
            <w:tcW w:w="2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点对点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选择配置的</w:t>
            </w:r>
            <w:r>
              <w:rPr>
                <w:rFonts w:hint="eastAsia"/>
                <w:szCs w:val="21"/>
              </w:rPr>
              <w:t>状态</w:t>
            </w:r>
          </w:p>
        </w:tc>
      </w:tr>
      <w:tr w:rsidR="004A16BD">
        <w:trPr>
          <w:trHeight w:val="285"/>
          <w:jc w:val="center"/>
        </w:trPr>
        <w:tc>
          <w:tcPr>
            <w:tcW w:w="2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16BD" w:rsidRDefault="00AC63D2">
            <w:pPr>
              <w:rPr>
                <w:kern w:val="0"/>
                <w:szCs w:val="21"/>
              </w:rPr>
            </w:pPr>
            <w:proofErr w:type="spellStart"/>
            <w:r>
              <w:rPr>
                <w:rFonts w:hint="eastAsia"/>
                <w:szCs w:val="21"/>
              </w:rPr>
              <w:t>Bpdu</w:t>
            </w:r>
            <w:proofErr w:type="spellEnd"/>
            <w:r>
              <w:rPr>
                <w:rFonts w:hint="eastAsia"/>
                <w:szCs w:val="21"/>
              </w:rPr>
              <w:t>保护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选择配置的</w:t>
            </w:r>
            <w:r>
              <w:rPr>
                <w:rFonts w:hint="eastAsia"/>
                <w:szCs w:val="21"/>
              </w:rPr>
              <w:t>状态</w:t>
            </w:r>
          </w:p>
        </w:tc>
      </w:tr>
      <w:tr w:rsidR="004A16BD">
        <w:trPr>
          <w:trHeight w:val="285"/>
          <w:jc w:val="center"/>
        </w:trPr>
        <w:tc>
          <w:tcPr>
            <w:tcW w:w="2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16BD" w:rsidRDefault="00AC63D2">
            <w:pPr>
              <w:rPr>
                <w:szCs w:val="21"/>
              </w:rPr>
            </w:pPr>
            <w:proofErr w:type="spellStart"/>
            <w:r>
              <w:rPr>
                <w:rFonts w:hint="eastAsia"/>
                <w:szCs w:val="21"/>
              </w:rPr>
              <w:t>Bpdu</w:t>
            </w:r>
            <w:proofErr w:type="spellEnd"/>
            <w:r>
              <w:rPr>
                <w:rFonts w:hint="eastAsia"/>
                <w:szCs w:val="21"/>
              </w:rPr>
              <w:t>过滤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选择配置的</w:t>
            </w:r>
            <w:r>
              <w:rPr>
                <w:rFonts w:hint="eastAsia"/>
                <w:szCs w:val="21"/>
              </w:rPr>
              <w:t>状态</w:t>
            </w:r>
          </w:p>
        </w:tc>
      </w:tr>
      <w:tr w:rsidR="004A16BD">
        <w:trPr>
          <w:trHeight w:val="285"/>
          <w:jc w:val="center"/>
        </w:trPr>
        <w:tc>
          <w:tcPr>
            <w:tcW w:w="2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兼容性模式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选择配置的</w:t>
            </w:r>
            <w:r>
              <w:rPr>
                <w:rFonts w:hint="eastAsia"/>
                <w:szCs w:val="21"/>
              </w:rPr>
              <w:t>状态</w:t>
            </w:r>
          </w:p>
        </w:tc>
      </w:tr>
      <w:tr w:rsidR="004A16BD">
        <w:trPr>
          <w:trHeight w:val="285"/>
          <w:jc w:val="center"/>
        </w:trPr>
        <w:tc>
          <w:tcPr>
            <w:tcW w:w="2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16BD" w:rsidRDefault="00AC63D2">
            <w:pPr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跟保护</w:t>
            </w:r>
            <w:proofErr w:type="gramEnd"/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选择配置的</w:t>
            </w:r>
            <w:r>
              <w:rPr>
                <w:rFonts w:hint="eastAsia"/>
                <w:szCs w:val="21"/>
              </w:rPr>
              <w:t>状态</w:t>
            </w:r>
          </w:p>
        </w:tc>
      </w:tr>
      <w:tr w:rsidR="004A16BD">
        <w:trPr>
          <w:trHeight w:val="285"/>
          <w:jc w:val="center"/>
        </w:trPr>
        <w:tc>
          <w:tcPr>
            <w:tcW w:w="2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TC保护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选择配置的</w:t>
            </w:r>
            <w:r>
              <w:rPr>
                <w:rFonts w:hint="eastAsia"/>
                <w:szCs w:val="21"/>
              </w:rPr>
              <w:t>状态</w:t>
            </w:r>
          </w:p>
        </w:tc>
      </w:tr>
      <w:tr w:rsidR="004A16BD">
        <w:trPr>
          <w:trHeight w:val="285"/>
          <w:jc w:val="center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TC过滤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选择配置的</w:t>
            </w:r>
            <w:r>
              <w:rPr>
                <w:rFonts w:hint="eastAsia"/>
                <w:szCs w:val="21"/>
              </w:rPr>
              <w:t>状态</w:t>
            </w:r>
          </w:p>
        </w:tc>
      </w:tr>
    </w:tbl>
    <w:p w:rsidR="004A16BD" w:rsidRDefault="004A16BD">
      <w:pPr>
        <w:jc w:val="left"/>
        <w:rPr>
          <w:szCs w:val="21"/>
        </w:rPr>
      </w:pPr>
    </w:p>
    <w:p w:rsidR="004A16BD" w:rsidRDefault="00AC63D2">
      <w:pPr>
        <w:pStyle w:val="11"/>
        <w:rPr>
          <w:rFonts w:eastAsia="宋体" w:cs="宋体"/>
          <w:sz w:val="21"/>
          <w:szCs w:val="21"/>
        </w:rPr>
      </w:pPr>
      <w:r>
        <w:rPr>
          <w:rFonts w:hint="eastAsia"/>
          <w:sz w:val="21"/>
          <w:szCs w:val="21"/>
        </w:rPr>
        <w:t>【使用说明】</w:t>
      </w:r>
    </w:p>
    <w:p w:rsidR="004A16BD" w:rsidRDefault="00AC63D2">
      <w:pPr>
        <w:rPr>
          <w:rFonts w:cs="宋体"/>
          <w:kern w:val="0"/>
          <w:szCs w:val="21"/>
        </w:rPr>
      </w:pPr>
      <w:r>
        <w:rPr>
          <w:rFonts w:hint="eastAsia"/>
          <w:szCs w:val="21"/>
        </w:rPr>
        <w:t xml:space="preserve">  </w:t>
      </w:r>
      <w:r>
        <w:rPr>
          <w:szCs w:val="21"/>
        </w:rPr>
        <w:t>(1) 2*(握手时间 + 1)&lt;= 最大老化时间&lt;= 2*(转发延迟 - 1)</w:t>
      </w:r>
    </w:p>
    <w:p w:rsidR="004A16BD" w:rsidRDefault="00AC63D2">
      <w:pPr>
        <w:jc w:val="left"/>
        <w:rPr>
          <w:rFonts w:cs="宋体"/>
          <w:kern w:val="0"/>
          <w:szCs w:val="21"/>
        </w:rPr>
      </w:pPr>
      <w:r>
        <w:rPr>
          <w:rFonts w:cs="宋体"/>
          <w:kern w:val="0"/>
          <w:szCs w:val="21"/>
        </w:rPr>
        <w:t xml:space="preserve"> </w:t>
      </w:r>
      <w:r>
        <w:rPr>
          <w:rFonts w:cs="宋体" w:hint="eastAsia"/>
          <w:kern w:val="0"/>
          <w:szCs w:val="21"/>
        </w:rPr>
        <w:t xml:space="preserve"> </w:t>
      </w:r>
      <w:r>
        <w:rPr>
          <w:rFonts w:cs="宋体"/>
          <w:kern w:val="0"/>
          <w:szCs w:val="21"/>
        </w:rPr>
        <w:t>(2) 使能STP时，网页将等待2倍的转发延迟时间</w:t>
      </w:r>
    </w:p>
    <w:p w:rsidR="004A16BD" w:rsidRDefault="004A16BD">
      <w:pPr>
        <w:jc w:val="left"/>
        <w:rPr>
          <w:rFonts w:cs="宋体"/>
          <w:kern w:val="0"/>
          <w:szCs w:val="21"/>
        </w:rPr>
      </w:pPr>
    </w:p>
    <w:p w:rsidR="004A16BD" w:rsidRDefault="004A16BD">
      <w:pPr>
        <w:jc w:val="left"/>
        <w:rPr>
          <w:rFonts w:cs="宋体"/>
          <w:kern w:val="0"/>
          <w:szCs w:val="21"/>
        </w:rPr>
      </w:pP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>【配置举例】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如：1）开启</w:t>
      </w:r>
      <w:proofErr w:type="spellStart"/>
      <w:r>
        <w:rPr>
          <w:rFonts w:hint="eastAsia"/>
          <w:szCs w:val="21"/>
        </w:rPr>
        <w:t>stp</w:t>
      </w:r>
      <w:proofErr w:type="spellEnd"/>
      <w:r>
        <w:rPr>
          <w:rFonts w:hint="eastAsia"/>
          <w:szCs w:val="21"/>
        </w:rPr>
        <w:t>，配置已创建的实例优先级，配置时间参数，</w:t>
      </w:r>
      <w:proofErr w:type="gramStart"/>
      <w:r>
        <w:rPr>
          <w:rFonts w:hint="eastAsia"/>
          <w:szCs w:val="21"/>
        </w:rPr>
        <w:t>将模式</w:t>
      </w:r>
      <w:proofErr w:type="gramEnd"/>
      <w:r>
        <w:rPr>
          <w:rFonts w:hint="eastAsia"/>
          <w:szCs w:val="21"/>
        </w:rPr>
        <w:t>设为</w:t>
      </w:r>
      <w:proofErr w:type="spellStart"/>
      <w:r>
        <w:rPr>
          <w:rFonts w:hint="eastAsia"/>
          <w:szCs w:val="21"/>
        </w:rPr>
        <w:t>mstp</w:t>
      </w:r>
      <w:proofErr w:type="spellEnd"/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68265" cy="954405"/>
            <wp:effectExtent l="0" t="0" r="89535" b="93345"/>
            <wp:docPr id="86" name="图片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197"/>
                    <pic:cNvPicPr>
                      <a:picLocks noChangeAspect="1"/>
                    </pic:cNvPicPr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8265" cy="9544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140325" cy="3410585"/>
            <wp:effectExtent l="0" t="0" r="79375" b="94615"/>
            <wp:docPr id="87" name="图片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235"/>
                    <pic:cNvPicPr>
                      <a:picLocks noChangeAspect="1"/>
                    </pic:cNvPicPr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0325" cy="34105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jc w:val="left"/>
      </w:pPr>
      <w:r>
        <w:rPr>
          <w:rFonts w:hint="eastAsia"/>
        </w:rPr>
        <w:t>2）设置已上线端口</w:t>
      </w:r>
      <w:proofErr w:type="spellStart"/>
      <w:r>
        <w:rPr>
          <w:rFonts w:hint="eastAsia"/>
        </w:rPr>
        <w:t>mstp</w:t>
      </w:r>
      <w:proofErr w:type="spellEnd"/>
      <w:r>
        <w:rPr>
          <w:rFonts w:hint="eastAsia"/>
        </w:rPr>
        <w:t>配置，选择已创建的实例，设置优先级（配置未上线的端口，需上线配置才会生效，才可点击“查看当前配置”按钮进行查看到已配置完成的）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60645" cy="2632075"/>
            <wp:effectExtent l="0" t="0" r="78105" b="92075"/>
            <wp:docPr id="88" name="图片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207"/>
                    <pic:cNvPicPr>
                      <a:picLocks noChangeAspect="1"/>
                    </pic:cNvPicPr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0645" cy="2632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164455" cy="3141980"/>
            <wp:effectExtent l="0" t="0" r="93345" b="77470"/>
            <wp:docPr id="89" name="图片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208"/>
                    <pic:cNvPicPr>
                      <a:picLocks noChangeAspect="1"/>
                    </pic:cNvPicPr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4455" cy="31419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>
      <w:pPr>
        <w:jc w:val="left"/>
      </w:pPr>
    </w:p>
    <w:p w:rsidR="004A16BD" w:rsidRDefault="00AC63D2">
      <w:pPr>
        <w:pStyle w:val="2"/>
      </w:pPr>
      <w:bookmarkStart w:id="278" w:name="_Toc27303"/>
      <w:bookmarkStart w:id="279" w:name="_Toc5787"/>
      <w:bookmarkStart w:id="280" w:name="_Toc22843"/>
      <w:bookmarkStart w:id="281" w:name="_Toc14680"/>
      <w:r>
        <w:rPr>
          <w:rFonts w:hint="eastAsia"/>
        </w:rPr>
        <w:t>4.7 DHCP</w:t>
      </w:r>
      <w:r>
        <w:rPr>
          <w:rFonts w:hint="eastAsia"/>
        </w:rPr>
        <w:t>中继</w:t>
      </w:r>
      <w:bookmarkEnd w:id="278"/>
      <w:bookmarkEnd w:id="279"/>
      <w:bookmarkEnd w:id="280"/>
      <w:bookmarkEnd w:id="281"/>
    </w:p>
    <w:p w:rsidR="004A16BD" w:rsidRDefault="00AC63D2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Cs w:val="21"/>
        </w:rPr>
        <w:t>在导航</w:t>
      </w:r>
      <w:proofErr w:type="gramStart"/>
      <w:r>
        <w:rPr>
          <w:rFonts w:ascii="Arial" w:hAnsi="Arial" w:cs="Arial" w:hint="eastAsia"/>
          <w:szCs w:val="21"/>
        </w:rPr>
        <w:t>栏选择</w:t>
      </w:r>
      <w:proofErr w:type="gramEnd"/>
      <w:r>
        <w:rPr>
          <w:rFonts w:ascii="Arial" w:hAnsi="Arial" w:cs="Arial" w:hint="eastAsia"/>
          <w:b/>
          <w:bCs/>
          <w:szCs w:val="21"/>
        </w:rPr>
        <w:t>“</w:t>
      </w:r>
      <w:r>
        <w:rPr>
          <w:rFonts w:hint="eastAsia"/>
          <w:b/>
          <w:bCs/>
        </w:rPr>
        <w:t>DHCP中继</w:t>
      </w:r>
      <w:r>
        <w:rPr>
          <w:rFonts w:ascii="Arial" w:hAnsi="Arial" w:cs="Arial" w:hint="eastAsia"/>
          <w:b/>
          <w:bCs/>
          <w:szCs w:val="21"/>
        </w:rPr>
        <w:t>”</w:t>
      </w:r>
      <w:r>
        <w:rPr>
          <w:rFonts w:ascii="Arial" w:hAnsi="Arial" w:cs="Arial" w:hint="eastAsia"/>
          <w:szCs w:val="21"/>
        </w:rPr>
        <w:t>，您可以进行</w:t>
      </w:r>
      <w:r>
        <w:rPr>
          <w:rFonts w:hint="eastAsia"/>
          <w:b/>
          <w:bCs/>
        </w:rPr>
        <w:t>DHCP中继</w:t>
      </w:r>
      <w:r>
        <w:rPr>
          <w:rFonts w:ascii="Arial" w:hAnsi="Arial" w:cs="Arial" w:hint="eastAsia"/>
          <w:szCs w:val="21"/>
        </w:rPr>
        <w:t>和</w:t>
      </w:r>
      <w:r>
        <w:rPr>
          <w:rFonts w:ascii="Arial" w:hAnsi="Arial" w:cs="Arial" w:hint="eastAsia"/>
          <w:b/>
          <w:bCs/>
          <w:szCs w:val="21"/>
        </w:rPr>
        <w:t>option82</w:t>
      </w:r>
      <w:r>
        <w:rPr>
          <w:rFonts w:ascii="Arial" w:hAnsi="Arial" w:cs="Arial" w:hint="eastAsia"/>
          <w:szCs w:val="21"/>
        </w:rPr>
        <w:t>等设置</w:t>
      </w:r>
      <w:r>
        <w:rPr>
          <w:rFonts w:ascii="Arial" w:hAnsi="Arial" w:cs="Arial"/>
          <w:szCs w:val="21"/>
        </w:rPr>
        <w:t>。</w:t>
      </w:r>
    </w:p>
    <w:p w:rsidR="004A16BD" w:rsidRDefault="00AC63D2">
      <w:pPr>
        <w:pStyle w:val="Default"/>
        <w:jc w:val="both"/>
      </w:pPr>
      <w:r>
        <w:rPr>
          <w:noProof/>
        </w:rPr>
        <w:drawing>
          <wp:inline distT="0" distB="0" distL="114300" distR="114300">
            <wp:extent cx="5175250" cy="1528445"/>
            <wp:effectExtent l="0" t="0" r="82550" b="90805"/>
            <wp:docPr id="90" name="图片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236"/>
                    <pic:cNvPicPr>
                      <a:picLocks noChangeAspect="1"/>
                    </pic:cNvPicPr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5250" cy="15284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pStyle w:val="3"/>
      </w:pPr>
      <w:bookmarkStart w:id="282" w:name="_Toc22674"/>
      <w:bookmarkStart w:id="283" w:name="_Toc9970"/>
      <w:bookmarkStart w:id="284" w:name="_Toc3583"/>
      <w:bookmarkStart w:id="285" w:name="_Toc22668"/>
      <w:r>
        <w:rPr>
          <w:rFonts w:hint="eastAsia"/>
        </w:rPr>
        <w:t>4.7.1 DHCP</w:t>
      </w:r>
      <w:r>
        <w:rPr>
          <w:rFonts w:hint="eastAsia"/>
        </w:rPr>
        <w:t>中继</w:t>
      </w:r>
      <w:bookmarkEnd w:id="282"/>
      <w:bookmarkEnd w:id="283"/>
      <w:bookmarkEnd w:id="284"/>
      <w:bookmarkEnd w:id="285"/>
    </w:p>
    <w:p w:rsidR="004A16BD" w:rsidRDefault="00AC63D2">
      <w:r>
        <w:rPr>
          <w:rFonts w:hint="eastAsia"/>
        </w:rPr>
        <w:t>在导航</w:t>
      </w:r>
      <w:proofErr w:type="gramStart"/>
      <w:r>
        <w:rPr>
          <w:rFonts w:hint="eastAsia"/>
        </w:rPr>
        <w:t>栏选择</w:t>
      </w:r>
      <w:proofErr w:type="gramEnd"/>
      <w:r>
        <w:rPr>
          <w:rFonts w:hint="eastAsia"/>
          <w:b/>
          <w:bCs/>
        </w:rPr>
        <w:t>“DHCP中继”</w:t>
      </w:r>
      <w:r>
        <w:rPr>
          <w:rFonts w:hint="eastAsia"/>
        </w:rPr>
        <w:t>，可</w:t>
      </w:r>
      <w:r>
        <w:rPr>
          <w:rFonts w:cs="宋体"/>
          <w:sz w:val="24"/>
          <w:szCs w:val="24"/>
        </w:rPr>
        <w:t>开启DHCP中继功能，设置和查看中继服务器IP地址及其状态</w:t>
      </w:r>
      <w:r>
        <w:rPr>
          <w:rFonts w:hint="eastAsia"/>
        </w:rPr>
        <w:t>。如下图：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76520" cy="638175"/>
            <wp:effectExtent l="0" t="0" r="81280" b="85725"/>
            <wp:docPr id="91" name="图片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198"/>
                    <pic:cNvPicPr>
                      <a:picLocks noChangeAspect="1"/>
                    </pic:cNvPicPr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652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Spec="center" w:tblpY="307"/>
        <w:tblOverlap w:val="never"/>
        <w:tblW w:w="798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3"/>
        <w:gridCol w:w="6062"/>
      </w:tblGrid>
      <w:tr w:rsidR="004A16BD">
        <w:trPr>
          <w:trHeight w:val="283"/>
          <w:jc w:val="center"/>
        </w:trPr>
        <w:tc>
          <w:tcPr>
            <w:tcW w:w="1923" w:type="dxa"/>
            <w:shd w:val="clear" w:color="auto" w:fill="E0E0E0"/>
            <w:vAlign w:val="center"/>
          </w:tcPr>
          <w:p w:rsidR="004A16BD" w:rsidRDefault="00AC63D2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参数</w:t>
            </w:r>
          </w:p>
        </w:tc>
        <w:tc>
          <w:tcPr>
            <w:tcW w:w="6062" w:type="dxa"/>
            <w:shd w:val="clear" w:color="auto" w:fill="E0E0E0"/>
            <w:vAlign w:val="bottom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描述</w:t>
            </w:r>
          </w:p>
        </w:tc>
      </w:tr>
      <w:tr w:rsidR="004A16BD">
        <w:trPr>
          <w:trHeight w:val="285"/>
          <w:jc w:val="center"/>
        </w:trPr>
        <w:tc>
          <w:tcPr>
            <w:tcW w:w="1923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IP地址</w:t>
            </w:r>
          </w:p>
        </w:tc>
        <w:tc>
          <w:tcPr>
            <w:tcW w:w="6062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DHCP服务器地址</w:t>
            </w:r>
          </w:p>
        </w:tc>
      </w:tr>
      <w:tr w:rsidR="004A16BD">
        <w:trPr>
          <w:trHeight w:val="285"/>
          <w:jc w:val="center"/>
        </w:trPr>
        <w:tc>
          <w:tcPr>
            <w:tcW w:w="1923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状态</w:t>
            </w:r>
          </w:p>
        </w:tc>
        <w:tc>
          <w:tcPr>
            <w:tcW w:w="6062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生效和不生效</w:t>
            </w:r>
          </w:p>
        </w:tc>
      </w:tr>
    </w:tbl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【参数说明】</w:t>
      </w:r>
    </w:p>
    <w:p w:rsidR="004A16BD" w:rsidRDefault="004A16BD">
      <w:pPr>
        <w:jc w:val="left"/>
        <w:rPr>
          <w:szCs w:val="21"/>
        </w:rPr>
      </w:pPr>
    </w:p>
    <w:p w:rsidR="004A16BD" w:rsidRDefault="00AC63D2">
      <w:pPr>
        <w:pStyle w:val="11"/>
        <w:rPr>
          <w:rFonts w:eastAsia="宋体" w:cs="宋体"/>
          <w:sz w:val="21"/>
          <w:szCs w:val="21"/>
        </w:rPr>
      </w:pPr>
      <w:r>
        <w:rPr>
          <w:rFonts w:hint="eastAsia"/>
          <w:sz w:val="21"/>
          <w:szCs w:val="21"/>
        </w:rPr>
        <w:t>【使用说明】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>如果开启了中继代理功能，那么接收到的DHCP广播报文，将以单播形式发送到配置的服务器上。DHCP服务器需和交换机</w:t>
      </w:r>
      <w:proofErr w:type="spellStart"/>
      <w:r>
        <w:rPr>
          <w:rFonts w:hint="eastAsia"/>
          <w:szCs w:val="21"/>
        </w:rPr>
        <w:t>ip</w:t>
      </w:r>
      <w:proofErr w:type="spellEnd"/>
      <w:r>
        <w:rPr>
          <w:rFonts w:hint="eastAsia"/>
          <w:szCs w:val="21"/>
        </w:rPr>
        <w:t>在同一网段才会生效</w:t>
      </w:r>
    </w:p>
    <w:p w:rsidR="004A16BD" w:rsidRDefault="004A16BD">
      <w:pPr>
        <w:jc w:val="left"/>
        <w:rPr>
          <w:szCs w:val="21"/>
        </w:rPr>
      </w:pP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>【配置举例】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如：设置DHCP服务器</w:t>
      </w:r>
      <w:proofErr w:type="spellStart"/>
      <w:r>
        <w:rPr>
          <w:rFonts w:hint="eastAsia"/>
          <w:szCs w:val="21"/>
        </w:rPr>
        <w:t>ip</w:t>
      </w:r>
      <w:proofErr w:type="spellEnd"/>
      <w:r>
        <w:rPr>
          <w:rFonts w:hint="eastAsia"/>
          <w:szCs w:val="21"/>
        </w:rPr>
        <w:t>为192.168.2.32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47945" cy="1791335"/>
            <wp:effectExtent l="0" t="0" r="90805" b="94615"/>
            <wp:docPr id="92" name="图片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238"/>
                    <pic:cNvPicPr>
                      <a:picLocks noChangeAspect="1"/>
                    </pic:cNvPicPr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7945" cy="17913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>
      <w:pPr>
        <w:jc w:val="left"/>
      </w:pPr>
    </w:p>
    <w:p w:rsidR="004A16BD" w:rsidRDefault="00AC63D2">
      <w:pPr>
        <w:pStyle w:val="3"/>
      </w:pPr>
      <w:bookmarkStart w:id="286" w:name="_Toc23937"/>
      <w:bookmarkStart w:id="287" w:name="_Toc6046"/>
      <w:bookmarkStart w:id="288" w:name="_Toc25780"/>
      <w:bookmarkStart w:id="289" w:name="_Toc30905"/>
      <w:r>
        <w:rPr>
          <w:rFonts w:hint="eastAsia"/>
        </w:rPr>
        <w:t>4.7.2 option82</w:t>
      </w:r>
      <w:bookmarkEnd w:id="286"/>
      <w:bookmarkEnd w:id="287"/>
      <w:bookmarkEnd w:id="288"/>
      <w:bookmarkEnd w:id="289"/>
    </w:p>
    <w:p w:rsidR="004A16BD" w:rsidRDefault="00AC63D2">
      <w:pPr>
        <w:rPr>
          <w:szCs w:val="21"/>
        </w:rPr>
      </w:pPr>
      <w:r>
        <w:rPr>
          <w:rFonts w:hint="eastAsia"/>
        </w:rPr>
        <w:t>在导航栏选择</w:t>
      </w:r>
      <w:r>
        <w:rPr>
          <w:rFonts w:hint="eastAsia"/>
          <w:b/>
          <w:bCs/>
        </w:rPr>
        <w:t>“DHCP中继&gt;option82”</w:t>
      </w:r>
      <w:r>
        <w:rPr>
          <w:rFonts w:hint="eastAsia"/>
          <w:szCs w:val="21"/>
        </w:rPr>
        <w:t>，可</w:t>
      </w:r>
      <w:r>
        <w:rPr>
          <w:rFonts w:cs="宋体" w:hint="eastAsia"/>
          <w:szCs w:val="21"/>
        </w:rPr>
        <w:t>OPTION82代理电路、代理远程、</w:t>
      </w:r>
      <w:proofErr w:type="spellStart"/>
      <w:r>
        <w:rPr>
          <w:rFonts w:cs="宋体" w:hint="eastAsia"/>
          <w:szCs w:val="21"/>
        </w:rPr>
        <w:t>ip</w:t>
      </w:r>
      <w:proofErr w:type="spellEnd"/>
      <w:r>
        <w:rPr>
          <w:rFonts w:cs="宋体" w:hint="eastAsia"/>
          <w:szCs w:val="21"/>
        </w:rPr>
        <w:t>地址</w:t>
      </w:r>
      <w:r>
        <w:rPr>
          <w:rFonts w:hint="eastAsia"/>
          <w:szCs w:val="21"/>
        </w:rPr>
        <w:t>。如下图：</w:t>
      </w:r>
    </w:p>
    <w:p w:rsidR="004A16BD" w:rsidRDefault="00AC63D2">
      <w:r>
        <w:rPr>
          <w:noProof/>
        </w:rPr>
        <w:drawing>
          <wp:inline distT="0" distB="0" distL="114300" distR="114300">
            <wp:extent cx="5177155" cy="1552575"/>
            <wp:effectExtent l="0" t="0" r="80645" b="85725"/>
            <wp:docPr id="93" name="图片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239"/>
                    <pic:cNvPicPr>
                      <a:picLocks noChangeAspect="1"/>
                    </pic:cNvPicPr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715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【参数说明】</w:t>
      </w:r>
    </w:p>
    <w:tbl>
      <w:tblPr>
        <w:tblW w:w="8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5786"/>
      </w:tblGrid>
      <w:tr w:rsidR="004A16BD">
        <w:trPr>
          <w:trHeight w:val="319"/>
          <w:jc w:val="center"/>
        </w:trPr>
        <w:tc>
          <w:tcPr>
            <w:tcW w:w="2234" w:type="dxa"/>
            <w:shd w:val="clear" w:color="auto" w:fill="E6E6E6"/>
            <w:vAlign w:val="center"/>
          </w:tcPr>
          <w:p w:rsidR="004A16BD" w:rsidRDefault="00AC63D2">
            <w:pPr>
              <w:rPr>
                <w:szCs w:val="21"/>
              </w:rPr>
            </w:pPr>
            <w:r>
              <w:rPr>
                <w:szCs w:val="21"/>
              </w:rPr>
              <w:t>参数</w:t>
            </w:r>
          </w:p>
        </w:tc>
        <w:tc>
          <w:tcPr>
            <w:tcW w:w="5786" w:type="dxa"/>
            <w:shd w:val="clear" w:color="auto" w:fill="E6E6E6"/>
            <w:vAlign w:val="center"/>
          </w:tcPr>
          <w:p w:rsidR="004A16BD" w:rsidRDefault="00AC63D2">
            <w:pPr>
              <w:rPr>
                <w:szCs w:val="21"/>
              </w:rPr>
            </w:pPr>
            <w:r>
              <w:rPr>
                <w:szCs w:val="21"/>
              </w:rPr>
              <w:t>描述</w:t>
            </w:r>
          </w:p>
        </w:tc>
      </w:tr>
      <w:tr w:rsidR="004A16BD">
        <w:trPr>
          <w:trHeight w:val="319"/>
          <w:jc w:val="center"/>
        </w:trPr>
        <w:tc>
          <w:tcPr>
            <w:tcW w:w="2234" w:type="dxa"/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VLAN id</w:t>
            </w:r>
          </w:p>
        </w:tc>
        <w:tc>
          <w:tcPr>
            <w:tcW w:w="5786" w:type="dxa"/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DHCP请求报文所在VLAN，取值范围为1~4094</w:t>
            </w:r>
          </w:p>
        </w:tc>
      </w:tr>
      <w:tr w:rsidR="004A16BD">
        <w:trPr>
          <w:trHeight w:val="319"/>
          <w:jc w:val="center"/>
        </w:trPr>
        <w:tc>
          <w:tcPr>
            <w:tcW w:w="2234" w:type="dxa"/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电路控制名</w:t>
            </w:r>
          </w:p>
        </w:tc>
        <w:tc>
          <w:tcPr>
            <w:tcW w:w="5786" w:type="dxa"/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Circuit ID要填充的用户自定义内容，字符串长度范围为3~63</w:t>
            </w:r>
          </w:p>
        </w:tc>
      </w:tr>
      <w:tr w:rsidR="004A16BD">
        <w:trPr>
          <w:trHeight w:val="319"/>
          <w:jc w:val="center"/>
        </w:trPr>
        <w:tc>
          <w:tcPr>
            <w:tcW w:w="2234" w:type="dxa"/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远程代理名</w:t>
            </w:r>
          </w:p>
        </w:tc>
        <w:tc>
          <w:tcPr>
            <w:tcW w:w="5786" w:type="dxa"/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配置</w:t>
            </w:r>
            <w:r>
              <w:rPr>
                <w:szCs w:val="21"/>
              </w:rPr>
              <w:t xml:space="preserve">ascii </w:t>
            </w:r>
            <w:r>
              <w:rPr>
                <w:rFonts w:hint="eastAsia"/>
                <w:szCs w:val="21"/>
              </w:rPr>
              <w:t>remote</w:t>
            </w:r>
            <w:r>
              <w:rPr>
                <w:szCs w:val="21"/>
              </w:rPr>
              <w:t xml:space="preserve"> id</w:t>
            </w:r>
            <w:r>
              <w:rPr>
                <w:rFonts w:hint="eastAsia"/>
                <w:szCs w:val="21"/>
              </w:rPr>
              <w:t>的字符串值，长度范围为1~63</w:t>
            </w:r>
          </w:p>
        </w:tc>
      </w:tr>
      <w:tr w:rsidR="004A16BD">
        <w:trPr>
          <w:trHeight w:val="329"/>
          <w:jc w:val="center"/>
        </w:trPr>
        <w:tc>
          <w:tcPr>
            <w:tcW w:w="2234" w:type="dxa"/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IP地址</w:t>
            </w:r>
          </w:p>
        </w:tc>
        <w:tc>
          <w:tcPr>
            <w:tcW w:w="5786" w:type="dxa"/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点分十进制IP地址</w:t>
            </w:r>
          </w:p>
        </w:tc>
      </w:tr>
    </w:tbl>
    <w:p w:rsidR="004A16BD" w:rsidRDefault="004A16BD">
      <w:pPr>
        <w:jc w:val="left"/>
        <w:rPr>
          <w:szCs w:val="21"/>
        </w:rPr>
      </w:pPr>
    </w:p>
    <w:p w:rsidR="004A16BD" w:rsidRDefault="00AC63D2">
      <w:pPr>
        <w:pStyle w:val="11"/>
        <w:rPr>
          <w:rFonts w:eastAsia="宋体" w:cs="宋体"/>
          <w:sz w:val="21"/>
          <w:szCs w:val="21"/>
        </w:rPr>
      </w:pPr>
      <w:r>
        <w:rPr>
          <w:rFonts w:hint="eastAsia"/>
          <w:sz w:val="21"/>
          <w:szCs w:val="21"/>
        </w:rPr>
        <w:t>【使用说明】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>交换机中继到</w:t>
      </w:r>
      <w:proofErr w:type="spellStart"/>
      <w:r>
        <w:rPr>
          <w:rFonts w:hint="eastAsia"/>
          <w:szCs w:val="21"/>
        </w:rPr>
        <w:t>dhcp</w:t>
      </w:r>
      <w:proofErr w:type="spellEnd"/>
      <w:r>
        <w:rPr>
          <w:rFonts w:hint="eastAsia"/>
          <w:szCs w:val="21"/>
        </w:rPr>
        <w:t>服务器会带上option82信息，需将VLAN ID配置成</w:t>
      </w:r>
      <w:proofErr w:type="spellStart"/>
      <w:r>
        <w:rPr>
          <w:rFonts w:hint="eastAsia"/>
          <w:szCs w:val="21"/>
        </w:rPr>
        <w:t>dhcp</w:t>
      </w:r>
      <w:proofErr w:type="spellEnd"/>
      <w:r>
        <w:rPr>
          <w:rFonts w:hint="eastAsia"/>
          <w:szCs w:val="21"/>
        </w:rPr>
        <w:t>报文所走VLAN方可带上option82信息。</w:t>
      </w:r>
    </w:p>
    <w:p w:rsidR="004A16BD" w:rsidRDefault="004A16BD">
      <w:pPr>
        <w:jc w:val="left"/>
        <w:rPr>
          <w:szCs w:val="21"/>
        </w:rPr>
      </w:pP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>【配置举例】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lastRenderedPageBreak/>
        <w:t xml:space="preserve"> 如：添加电路控制、代理远程、</w:t>
      </w:r>
      <w:proofErr w:type="spellStart"/>
      <w:r>
        <w:rPr>
          <w:rFonts w:hint="eastAsia"/>
          <w:szCs w:val="21"/>
        </w:rPr>
        <w:t>ip</w:t>
      </w:r>
      <w:proofErr w:type="spellEnd"/>
      <w:r>
        <w:rPr>
          <w:rFonts w:hint="eastAsia"/>
          <w:szCs w:val="21"/>
        </w:rPr>
        <w:t>地址信息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83505" cy="1533525"/>
            <wp:effectExtent l="0" t="0" r="93345" b="85725"/>
            <wp:docPr id="94" name="图片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240"/>
                    <pic:cNvPicPr>
                      <a:picLocks noChangeAspect="1"/>
                    </pic:cNvPicPr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350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88585" cy="1391285"/>
            <wp:effectExtent l="0" t="0" r="88265" b="94615"/>
            <wp:docPr id="95" name="图片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243"/>
                    <pic:cNvPicPr>
                      <a:picLocks noChangeAspect="1"/>
                    </pic:cNvPicPr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8585" cy="13912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84775" cy="1373505"/>
            <wp:effectExtent l="0" t="0" r="92075" b="93345"/>
            <wp:docPr id="96" name="图片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199"/>
                    <pic:cNvPicPr>
                      <a:picLocks noChangeAspect="1"/>
                    </pic:cNvPicPr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4775" cy="13735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>
      <w:pPr>
        <w:jc w:val="left"/>
      </w:pPr>
    </w:p>
    <w:p w:rsidR="004A16BD" w:rsidRDefault="004A16BD">
      <w:pPr>
        <w:ind w:firstLine="261"/>
        <w:jc w:val="left"/>
      </w:pPr>
    </w:p>
    <w:p w:rsidR="004A16BD" w:rsidRDefault="004A16BD">
      <w:pPr>
        <w:ind w:firstLine="261"/>
        <w:jc w:val="left"/>
      </w:pPr>
    </w:p>
    <w:p w:rsidR="004A16BD" w:rsidRDefault="00AC63D2">
      <w:pPr>
        <w:pStyle w:val="2"/>
      </w:pPr>
      <w:bookmarkStart w:id="290" w:name="_Toc13987"/>
      <w:bookmarkStart w:id="291" w:name="_Toc7383"/>
      <w:bookmarkStart w:id="292" w:name="_Toc14418"/>
      <w:bookmarkStart w:id="293" w:name="_Toc19337"/>
      <w:r>
        <w:rPr>
          <w:rFonts w:hint="eastAsia"/>
        </w:rPr>
        <w:t>4.8 QoS</w:t>
      </w:r>
      <w:bookmarkEnd w:id="290"/>
      <w:bookmarkEnd w:id="291"/>
      <w:bookmarkEnd w:id="292"/>
      <w:bookmarkEnd w:id="293"/>
    </w:p>
    <w:p w:rsidR="004A16BD" w:rsidRDefault="00AC63D2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Cs w:val="21"/>
        </w:rPr>
        <w:t>在导航</w:t>
      </w:r>
      <w:proofErr w:type="gramStart"/>
      <w:r>
        <w:rPr>
          <w:rFonts w:ascii="Arial" w:hAnsi="Arial" w:cs="Arial" w:hint="eastAsia"/>
          <w:szCs w:val="21"/>
        </w:rPr>
        <w:t>栏选择</w:t>
      </w:r>
      <w:proofErr w:type="gramEnd"/>
      <w:r>
        <w:rPr>
          <w:rFonts w:ascii="Arial" w:hAnsi="Arial" w:cs="Arial" w:hint="eastAsia"/>
          <w:b/>
          <w:bCs/>
          <w:szCs w:val="21"/>
        </w:rPr>
        <w:t>“</w:t>
      </w:r>
      <w:r>
        <w:rPr>
          <w:rFonts w:hint="eastAsia"/>
          <w:b/>
          <w:bCs/>
        </w:rPr>
        <w:t>QoS</w:t>
      </w:r>
      <w:r>
        <w:rPr>
          <w:rFonts w:ascii="Arial" w:hAnsi="Arial" w:cs="Arial" w:hint="eastAsia"/>
          <w:b/>
          <w:bCs/>
          <w:szCs w:val="21"/>
        </w:rPr>
        <w:t>”</w:t>
      </w:r>
      <w:r>
        <w:rPr>
          <w:rFonts w:ascii="Arial" w:hAnsi="Arial" w:cs="Arial" w:hint="eastAsia"/>
          <w:szCs w:val="21"/>
        </w:rPr>
        <w:t>，您可以进行</w:t>
      </w:r>
      <w:r>
        <w:rPr>
          <w:rFonts w:hint="eastAsia"/>
          <w:b/>
          <w:bCs/>
        </w:rPr>
        <w:t>QoS重标记、队列设置</w:t>
      </w:r>
      <w:r>
        <w:rPr>
          <w:rFonts w:ascii="Arial" w:hAnsi="Arial" w:cs="Arial" w:hint="eastAsia"/>
          <w:szCs w:val="21"/>
        </w:rPr>
        <w:t>和</w:t>
      </w:r>
      <w:r>
        <w:rPr>
          <w:rFonts w:ascii="Arial" w:hAnsi="Arial" w:cs="Arial" w:hint="eastAsia"/>
          <w:b/>
          <w:bCs/>
          <w:szCs w:val="21"/>
        </w:rPr>
        <w:t>映射队列</w:t>
      </w:r>
      <w:r>
        <w:rPr>
          <w:rFonts w:ascii="Arial" w:hAnsi="Arial" w:cs="Arial" w:hint="eastAsia"/>
          <w:szCs w:val="21"/>
        </w:rPr>
        <w:t>等设置</w:t>
      </w:r>
      <w:r>
        <w:rPr>
          <w:rFonts w:ascii="Arial" w:hAnsi="Arial" w:cs="Arial"/>
          <w:szCs w:val="21"/>
        </w:rPr>
        <w:t>。</w:t>
      </w:r>
    </w:p>
    <w:p w:rsidR="004A16BD" w:rsidRDefault="00AC63D2">
      <w:pPr>
        <w:pStyle w:val="Default"/>
        <w:jc w:val="center"/>
      </w:pPr>
      <w:r>
        <w:rPr>
          <w:noProof/>
        </w:rPr>
        <w:lastRenderedPageBreak/>
        <w:drawing>
          <wp:inline distT="0" distB="0" distL="114300" distR="114300">
            <wp:extent cx="5186045" cy="2447925"/>
            <wp:effectExtent l="0" t="0" r="90805" b="85725"/>
            <wp:docPr id="97" name="图片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167"/>
                    <pic:cNvPicPr>
                      <a:picLocks noChangeAspect="1"/>
                    </pic:cNvPicPr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604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pStyle w:val="3"/>
      </w:pPr>
      <w:bookmarkStart w:id="294" w:name="_Toc18701"/>
      <w:bookmarkStart w:id="295" w:name="_Toc29979"/>
      <w:bookmarkStart w:id="296" w:name="_Toc8551"/>
      <w:bookmarkStart w:id="297" w:name="_Toc12134"/>
      <w:r>
        <w:rPr>
          <w:rFonts w:hint="eastAsia"/>
        </w:rPr>
        <w:t>4.8.1 QoS</w:t>
      </w:r>
      <w:r>
        <w:rPr>
          <w:rFonts w:hint="eastAsia"/>
        </w:rPr>
        <w:t>重标记</w:t>
      </w:r>
      <w:bookmarkEnd w:id="294"/>
      <w:bookmarkEnd w:id="295"/>
      <w:bookmarkEnd w:id="296"/>
      <w:bookmarkEnd w:id="297"/>
    </w:p>
    <w:p w:rsidR="004A16BD" w:rsidRDefault="00AC63D2">
      <w:r>
        <w:rPr>
          <w:rFonts w:hint="eastAsia"/>
        </w:rPr>
        <w:t>在导航栏选择</w:t>
      </w:r>
      <w:r>
        <w:rPr>
          <w:rFonts w:hint="eastAsia"/>
          <w:b/>
          <w:bCs/>
        </w:rPr>
        <w:t>“QoS&gt;QoS重标记”</w:t>
      </w:r>
      <w:r>
        <w:rPr>
          <w:rFonts w:hint="eastAsia"/>
        </w:rPr>
        <w:t>，可</w:t>
      </w:r>
      <w:r>
        <w:rPr>
          <w:rFonts w:hint="eastAsia"/>
          <w:bCs/>
          <w:kern w:val="44"/>
          <w:szCs w:val="21"/>
        </w:rPr>
        <w:t>根据规则对端口流量包进行重标记或队列映射。</w:t>
      </w:r>
      <w:r>
        <w:rPr>
          <w:rFonts w:hint="eastAsia"/>
        </w:rPr>
        <w:t>如下图：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52390" cy="2440305"/>
            <wp:effectExtent l="0" t="0" r="86360" b="93345"/>
            <wp:docPr id="98" name="图片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168"/>
                    <pic:cNvPicPr>
                      <a:picLocks noChangeAspect="1"/>
                    </pic:cNvPicPr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2390" cy="24403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【参数说明】</w:t>
      </w:r>
    </w:p>
    <w:tbl>
      <w:tblPr>
        <w:tblW w:w="8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5894"/>
      </w:tblGrid>
      <w:tr w:rsidR="004A16BD">
        <w:trPr>
          <w:trHeight w:val="319"/>
        </w:trPr>
        <w:tc>
          <w:tcPr>
            <w:tcW w:w="2126" w:type="dxa"/>
            <w:shd w:val="clear" w:color="auto" w:fill="D9D9D9"/>
            <w:vAlign w:val="center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参数</w:t>
            </w:r>
          </w:p>
        </w:tc>
        <w:tc>
          <w:tcPr>
            <w:tcW w:w="5894" w:type="dxa"/>
            <w:shd w:val="clear" w:color="auto" w:fill="D9D9D9"/>
            <w:vAlign w:val="bottom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描述</w:t>
            </w:r>
          </w:p>
        </w:tc>
      </w:tr>
      <w:tr w:rsidR="004A16BD">
        <w:trPr>
          <w:trHeight w:val="319"/>
        </w:trPr>
        <w:tc>
          <w:tcPr>
            <w:tcW w:w="2126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规则索引</w:t>
            </w:r>
          </w:p>
        </w:tc>
        <w:tc>
          <w:tcPr>
            <w:tcW w:w="5894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设置重标记规则索引号，当前交换机可设置32条规则</w:t>
            </w:r>
          </w:p>
        </w:tc>
      </w:tr>
      <w:tr w:rsidR="004A16BD">
        <w:trPr>
          <w:trHeight w:val="628"/>
        </w:trPr>
        <w:tc>
          <w:tcPr>
            <w:tcW w:w="2126" w:type="dxa"/>
            <w:vAlign w:val="bottom"/>
          </w:tcPr>
          <w:p w:rsidR="004A16BD" w:rsidRDefault="00AC63D2">
            <w:pPr>
              <w:rPr>
                <w:rFonts w:cs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操作类型</w:t>
            </w:r>
          </w:p>
        </w:tc>
        <w:tc>
          <w:tcPr>
            <w:tcW w:w="5894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选用always-match表示全匹配，所有数据都进行重标记</w:t>
            </w:r>
            <w:r>
              <w:rPr>
                <w:rFonts w:cs="宋体" w:hint="eastAsia"/>
                <w:kern w:val="0"/>
                <w:szCs w:val="21"/>
              </w:rPr>
              <w:br/>
              <w:t>选用equal可设置匹配规则，符合规则的数据才重标记</w:t>
            </w:r>
          </w:p>
        </w:tc>
      </w:tr>
      <w:tr w:rsidR="004A16BD">
        <w:trPr>
          <w:trHeight w:val="319"/>
        </w:trPr>
        <w:tc>
          <w:tcPr>
            <w:tcW w:w="2126" w:type="dxa"/>
            <w:vAlign w:val="bottom"/>
          </w:tcPr>
          <w:p w:rsidR="004A16BD" w:rsidRDefault="00AC63D2">
            <w:pPr>
              <w:rPr>
                <w:rFonts w:cs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队列映射</w:t>
            </w:r>
          </w:p>
        </w:tc>
        <w:tc>
          <w:tcPr>
            <w:tcW w:w="5894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符合重标记规则的数据映射到哪一条队列</w:t>
            </w:r>
          </w:p>
        </w:tc>
      </w:tr>
      <w:tr w:rsidR="004A16BD">
        <w:trPr>
          <w:trHeight w:val="319"/>
        </w:trPr>
        <w:tc>
          <w:tcPr>
            <w:tcW w:w="2126" w:type="dxa"/>
            <w:vAlign w:val="bottom"/>
          </w:tcPr>
          <w:p w:rsidR="004A16BD" w:rsidRDefault="00AC63D2">
            <w:pPr>
              <w:rPr>
                <w:rFonts w:cs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优先级重标记</w:t>
            </w:r>
          </w:p>
        </w:tc>
        <w:tc>
          <w:tcPr>
            <w:tcW w:w="5894" w:type="dxa"/>
            <w:vAlign w:val="bottom"/>
          </w:tcPr>
          <w:p w:rsidR="004A16BD" w:rsidRDefault="00AC63D2">
            <w:pPr>
              <w:widowControl/>
              <w:jc w:val="left"/>
              <w:rPr>
                <w:bCs/>
                <w:kern w:val="44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符合重标记规则的数据重新标记的优先级值</w:t>
            </w:r>
          </w:p>
        </w:tc>
      </w:tr>
      <w:tr w:rsidR="004A16BD">
        <w:trPr>
          <w:trHeight w:val="628"/>
        </w:trPr>
        <w:tc>
          <w:tcPr>
            <w:tcW w:w="2126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proofErr w:type="gramStart"/>
            <w:r>
              <w:rPr>
                <w:rFonts w:cs="宋体" w:hint="eastAsia"/>
                <w:kern w:val="0"/>
                <w:szCs w:val="21"/>
              </w:rPr>
              <w:t>值类型</w:t>
            </w:r>
            <w:proofErr w:type="gramEnd"/>
          </w:p>
        </w:tc>
        <w:tc>
          <w:tcPr>
            <w:tcW w:w="5894" w:type="dxa"/>
            <w:vAlign w:val="bottom"/>
          </w:tcPr>
          <w:p w:rsidR="004A16BD" w:rsidRDefault="00AC63D2">
            <w:pPr>
              <w:widowControl/>
              <w:jc w:val="left"/>
              <w:rPr>
                <w:bCs/>
                <w:kern w:val="44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设置重标记匹配规则，比如选择目地Mac，就检查数据目的Mac地址是否符合规则</w:t>
            </w:r>
          </w:p>
        </w:tc>
      </w:tr>
      <w:tr w:rsidR="004A16BD">
        <w:trPr>
          <w:trHeight w:val="319"/>
        </w:trPr>
        <w:tc>
          <w:tcPr>
            <w:tcW w:w="2126" w:type="dxa"/>
            <w:vAlign w:val="bottom"/>
          </w:tcPr>
          <w:p w:rsidR="004A16BD" w:rsidRDefault="00AC63D2">
            <w:pPr>
              <w:rPr>
                <w:rFonts w:cs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值</w:t>
            </w:r>
          </w:p>
        </w:tc>
        <w:tc>
          <w:tcPr>
            <w:tcW w:w="5894" w:type="dxa"/>
            <w:vAlign w:val="bottom"/>
          </w:tcPr>
          <w:p w:rsidR="004A16BD" w:rsidRDefault="00AC63D2">
            <w:pPr>
              <w:widowControl/>
              <w:jc w:val="left"/>
              <w:rPr>
                <w:bCs/>
                <w:kern w:val="44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设置匹配的值，如选择目地Mac为 HH:</w:t>
            </w:r>
            <w:proofErr w:type="gramStart"/>
            <w:r>
              <w:rPr>
                <w:rFonts w:cs="宋体" w:hint="eastAsia"/>
                <w:kern w:val="0"/>
                <w:szCs w:val="21"/>
              </w:rPr>
              <w:t>HH:HH</w:t>
            </w:r>
            <w:proofErr w:type="gramEnd"/>
            <w:r>
              <w:rPr>
                <w:rFonts w:cs="宋体" w:hint="eastAsia"/>
                <w:kern w:val="0"/>
                <w:szCs w:val="21"/>
              </w:rPr>
              <w:t>:HH:HH:HH</w:t>
            </w:r>
          </w:p>
        </w:tc>
      </w:tr>
      <w:tr w:rsidR="004A16BD">
        <w:trPr>
          <w:trHeight w:val="319"/>
        </w:trPr>
        <w:tc>
          <w:tcPr>
            <w:tcW w:w="2126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端口表</w:t>
            </w:r>
          </w:p>
        </w:tc>
        <w:tc>
          <w:tcPr>
            <w:tcW w:w="5894" w:type="dxa"/>
            <w:vAlign w:val="bottom"/>
          </w:tcPr>
          <w:p w:rsidR="004A16BD" w:rsidRDefault="00AC63D2">
            <w:pPr>
              <w:widowControl/>
              <w:jc w:val="left"/>
              <w:rPr>
                <w:bCs/>
                <w:kern w:val="44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将重标记应用到哪些接口上</w:t>
            </w:r>
          </w:p>
        </w:tc>
      </w:tr>
      <w:tr w:rsidR="004A16BD">
        <w:trPr>
          <w:trHeight w:val="348"/>
        </w:trPr>
        <w:tc>
          <w:tcPr>
            <w:tcW w:w="2126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应用</w:t>
            </w:r>
          </w:p>
        </w:tc>
        <w:tc>
          <w:tcPr>
            <w:tcW w:w="5894" w:type="dxa"/>
            <w:vAlign w:val="bottom"/>
          </w:tcPr>
          <w:p w:rsidR="004A16BD" w:rsidRDefault="00AC63D2">
            <w:pPr>
              <w:widowControl/>
              <w:jc w:val="left"/>
              <w:rPr>
                <w:bCs/>
                <w:kern w:val="44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点击应用，重标记规则生效</w:t>
            </w:r>
          </w:p>
        </w:tc>
      </w:tr>
    </w:tbl>
    <w:p w:rsidR="004A16BD" w:rsidRDefault="004A16BD">
      <w:pPr>
        <w:jc w:val="left"/>
        <w:rPr>
          <w:szCs w:val="21"/>
        </w:rPr>
      </w:pPr>
    </w:p>
    <w:p w:rsidR="004A16BD" w:rsidRDefault="00AC63D2">
      <w:pPr>
        <w:pStyle w:val="11"/>
        <w:rPr>
          <w:rFonts w:eastAsia="宋体" w:cs="宋体"/>
          <w:sz w:val="21"/>
          <w:szCs w:val="21"/>
        </w:rPr>
      </w:pPr>
      <w:r>
        <w:rPr>
          <w:rFonts w:hint="eastAsia"/>
          <w:sz w:val="21"/>
          <w:szCs w:val="21"/>
        </w:rPr>
        <w:t>【使用说明】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lastRenderedPageBreak/>
        <w:t xml:space="preserve"> 根据不同匹配规则将不同的包映射到不同cos，进而再根据cos和queue队列的映射关系将不同包映射到不同队列，也可以设置重标记包中的priority值。</w:t>
      </w:r>
    </w:p>
    <w:p w:rsidR="004A16BD" w:rsidRDefault="004A16BD">
      <w:pPr>
        <w:jc w:val="left"/>
        <w:rPr>
          <w:szCs w:val="21"/>
        </w:rPr>
      </w:pP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>【配置举例】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如：将目的地址为</w:t>
      </w:r>
      <w:r>
        <w:rPr>
          <w:rFonts w:cs="宋体"/>
          <w:szCs w:val="21"/>
        </w:rPr>
        <w:t>00:02:03:0B:89:12</w:t>
      </w:r>
      <w:r>
        <w:rPr>
          <w:rFonts w:cs="宋体" w:hint="eastAsia"/>
          <w:szCs w:val="21"/>
        </w:rPr>
        <w:t>的包转发到端口3、4、5、6中时，优先级重标记为3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62550" cy="2267585"/>
            <wp:effectExtent l="0" t="0" r="76200" b="94615"/>
            <wp:docPr id="99" name="图片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169"/>
                    <pic:cNvPicPr>
                      <a:picLocks noChangeAspect="1"/>
                    </pic:cNvPicPr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22675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>
      <w:pPr>
        <w:jc w:val="left"/>
      </w:pPr>
    </w:p>
    <w:p w:rsidR="004A16BD" w:rsidRDefault="00AC63D2">
      <w:pPr>
        <w:pStyle w:val="3"/>
      </w:pPr>
      <w:bookmarkStart w:id="298" w:name="_Toc30934"/>
      <w:bookmarkStart w:id="299" w:name="_Toc30918"/>
      <w:bookmarkStart w:id="300" w:name="_Toc8665"/>
      <w:bookmarkStart w:id="301" w:name="_Toc5238"/>
      <w:r>
        <w:rPr>
          <w:rFonts w:hint="eastAsia"/>
        </w:rPr>
        <w:t xml:space="preserve">4.8.2 </w:t>
      </w:r>
      <w:r>
        <w:rPr>
          <w:rFonts w:hint="eastAsia"/>
        </w:rPr>
        <w:t>队列设置</w:t>
      </w:r>
      <w:bookmarkEnd w:id="298"/>
      <w:bookmarkEnd w:id="299"/>
      <w:bookmarkEnd w:id="300"/>
      <w:bookmarkEnd w:id="301"/>
    </w:p>
    <w:p w:rsidR="004A16BD" w:rsidRDefault="00AC63D2">
      <w:r>
        <w:rPr>
          <w:rFonts w:hint="eastAsia"/>
        </w:rPr>
        <w:t>在导航栏选择</w:t>
      </w:r>
      <w:r>
        <w:rPr>
          <w:rFonts w:hint="eastAsia"/>
          <w:b/>
          <w:bCs/>
        </w:rPr>
        <w:t>“QoS&gt;队列设置”</w:t>
      </w:r>
      <w:r>
        <w:rPr>
          <w:rFonts w:hint="eastAsia"/>
        </w:rPr>
        <w:t>，可</w:t>
      </w:r>
      <w:r>
        <w:rPr>
          <w:rFonts w:hint="eastAsia"/>
          <w:bCs/>
          <w:kern w:val="44"/>
          <w:szCs w:val="21"/>
        </w:rPr>
        <w:t>设置队列的调度策略</w:t>
      </w:r>
      <w:r>
        <w:rPr>
          <w:rFonts w:hint="eastAsia"/>
        </w:rPr>
        <w:t>。如下图：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55565" cy="1942465"/>
            <wp:effectExtent l="0" t="0" r="83185" b="76835"/>
            <wp:docPr id="100" name="图片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70"/>
                    <pic:cNvPicPr>
                      <a:picLocks noChangeAspect="1"/>
                    </pic:cNvPicPr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5565" cy="19424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【参数说明】</w:t>
      </w:r>
    </w:p>
    <w:tbl>
      <w:tblPr>
        <w:tblW w:w="8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5938"/>
      </w:tblGrid>
      <w:tr w:rsidR="004A16BD">
        <w:trPr>
          <w:trHeight w:val="307"/>
          <w:jc w:val="center"/>
        </w:trPr>
        <w:tc>
          <w:tcPr>
            <w:tcW w:w="2142" w:type="dxa"/>
            <w:shd w:val="clear" w:color="auto" w:fill="D9D9D9"/>
            <w:vAlign w:val="center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参数</w:t>
            </w:r>
          </w:p>
        </w:tc>
        <w:tc>
          <w:tcPr>
            <w:tcW w:w="5938" w:type="dxa"/>
            <w:shd w:val="clear" w:color="auto" w:fill="D9D9D9"/>
            <w:vAlign w:val="bottom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描述</w:t>
            </w:r>
          </w:p>
        </w:tc>
      </w:tr>
      <w:tr w:rsidR="004A16BD">
        <w:trPr>
          <w:trHeight w:val="1197"/>
          <w:jc w:val="center"/>
        </w:trPr>
        <w:tc>
          <w:tcPr>
            <w:tcW w:w="2142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调度策略</w:t>
            </w:r>
          </w:p>
        </w:tc>
        <w:tc>
          <w:tcPr>
            <w:tcW w:w="5938" w:type="dxa"/>
            <w:vAlign w:val="center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可选择4种模式：RR 循环调度</w:t>
            </w:r>
            <w:r>
              <w:rPr>
                <w:rFonts w:cs="宋体" w:hint="eastAsia"/>
                <w:kern w:val="0"/>
                <w:szCs w:val="21"/>
              </w:rPr>
              <w:br/>
              <w:t xml:space="preserve">               SP 绝对优先级调度</w:t>
            </w:r>
            <w:r>
              <w:rPr>
                <w:rFonts w:cs="宋体" w:hint="eastAsia"/>
                <w:kern w:val="0"/>
                <w:szCs w:val="21"/>
              </w:rPr>
              <w:br/>
              <w:t xml:space="preserve">               WRR  加权循环调度</w:t>
            </w:r>
            <w:r>
              <w:rPr>
                <w:rFonts w:cs="宋体" w:hint="eastAsia"/>
                <w:kern w:val="0"/>
                <w:szCs w:val="21"/>
              </w:rPr>
              <w:br/>
              <w:t xml:space="preserve">               WFQ  加权公平调度</w:t>
            </w:r>
          </w:p>
        </w:tc>
      </w:tr>
      <w:tr w:rsidR="004A16BD">
        <w:trPr>
          <w:trHeight w:val="316"/>
          <w:jc w:val="center"/>
        </w:trPr>
        <w:tc>
          <w:tcPr>
            <w:tcW w:w="2142" w:type="dxa"/>
            <w:vAlign w:val="bottom"/>
          </w:tcPr>
          <w:p w:rsidR="004A16BD" w:rsidRDefault="00AC63D2">
            <w:pPr>
              <w:rPr>
                <w:rFonts w:cs="宋体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WRR  权值</w:t>
            </w:r>
          </w:p>
        </w:tc>
        <w:tc>
          <w:tcPr>
            <w:tcW w:w="5938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设置每个</w:t>
            </w:r>
            <w:proofErr w:type="gramStart"/>
            <w:r>
              <w:rPr>
                <w:rFonts w:cs="宋体" w:hint="eastAsia"/>
                <w:kern w:val="0"/>
                <w:szCs w:val="21"/>
              </w:rPr>
              <w:t>队列权</w:t>
            </w:r>
            <w:proofErr w:type="gramEnd"/>
            <w:r>
              <w:rPr>
                <w:rFonts w:cs="宋体" w:hint="eastAsia"/>
                <w:kern w:val="0"/>
                <w:szCs w:val="21"/>
              </w:rPr>
              <w:t>值，他们将按比例占用带宽发送数据</w:t>
            </w:r>
          </w:p>
        </w:tc>
      </w:tr>
    </w:tbl>
    <w:p w:rsidR="004A16BD" w:rsidRDefault="004A16BD">
      <w:pPr>
        <w:jc w:val="left"/>
        <w:rPr>
          <w:szCs w:val="21"/>
        </w:rPr>
      </w:pPr>
    </w:p>
    <w:p w:rsidR="004A16BD" w:rsidRDefault="00AC63D2">
      <w:pPr>
        <w:pStyle w:val="11"/>
        <w:rPr>
          <w:rFonts w:eastAsia="宋体" w:cs="宋体"/>
          <w:sz w:val="21"/>
          <w:szCs w:val="21"/>
        </w:rPr>
      </w:pPr>
      <w:r>
        <w:rPr>
          <w:rFonts w:hint="eastAsia"/>
          <w:sz w:val="21"/>
          <w:szCs w:val="21"/>
        </w:rPr>
        <w:t>【使用说明】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队列7不能为0.</w:t>
      </w:r>
    </w:p>
    <w:p w:rsidR="004A16BD" w:rsidRDefault="004A16BD">
      <w:pPr>
        <w:jc w:val="left"/>
        <w:rPr>
          <w:szCs w:val="21"/>
        </w:rPr>
      </w:pP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lastRenderedPageBreak/>
        <w:t>【配置举例】</w:t>
      </w:r>
    </w:p>
    <w:p w:rsidR="004A16BD" w:rsidRDefault="00AC63D2">
      <w:pPr>
        <w:jc w:val="left"/>
      </w:pPr>
      <w:r>
        <w:rPr>
          <w:rFonts w:hint="eastAsia"/>
          <w:szCs w:val="21"/>
        </w:rPr>
        <w:t xml:space="preserve"> 如：将调度策略设置为WRR，权重值分别为 10、11、12、12、14、15、16、17。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72075" cy="737235"/>
            <wp:effectExtent l="0" t="0" r="85725" b="81915"/>
            <wp:docPr id="101" name="图片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200"/>
                    <pic:cNvPicPr>
                      <a:picLocks noChangeAspect="1"/>
                    </pic:cNvPicPr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7372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>
      <w:pPr>
        <w:jc w:val="left"/>
        <w:rPr>
          <w:rFonts w:ascii="Times New Roman" w:hAnsi="Times New Roman"/>
          <w:sz w:val="24"/>
        </w:rPr>
      </w:pPr>
    </w:p>
    <w:p w:rsidR="004A16BD" w:rsidRDefault="00AC63D2">
      <w:pPr>
        <w:pStyle w:val="3"/>
      </w:pPr>
      <w:bookmarkStart w:id="302" w:name="_Toc23780"/>
      <w:bookmarkStart w:id="303" w:name="_Toc18910"/>
      <w:bookmarkStart w:id="304" w:name="_Toc9151"/>
      <w:bookmarkStart w:id="305" w:name="_Toc7627"/>
      <w:r>
        <w:rPr>
          <w:rFonts w:hint="eastAsia"/>
        </w:rPr>
        <w:t xml:space="preserve">4.8.3 </w:t>
      </w:r>
      <w:r>
        <w:rPr>
          <w:rFonts w:hint="eastAsia"/>
        </w:rPr>
        <w:t>映射队列</w:t>
      </w:r>
      <w:bookmarkEnd w:id="302"/>
      <w:bookmarkEnd w:id="303"/>
      <w:bookmarkEnd w:id="304"/>
      <w:bookmarkEnd w:id="305"/>
    </w:p>
    <w:p w:rsidR="004A16BD" w:rsidRDefault="00AC63D2">
      <w:pPr>
        <w:pStyle w:val="40"/>
      </w:pPr>
      <w:bookmarkStart w:id="306" w:name="_Toc19356"/>
      <w:bookmarkStart w:id="307" w:name="_Toc5589"/>
      <w:bookmarkStart w:id="308" w:name="_Toc15467"/>
      <w:r>
        <w:rPr>
          <w:rFonts w:hint="eastAsia"/>
        </w:rPr>
        <w:t xml:space="preserve">4.8.3.1 </w:t>
      </w:r>
      <w:r>
        <w:rPr>
          <w:rFonts w:hint="eastAsia"/>
        </w:rPr>
        <w:t>服务类别到队列映射</w:t>
      </w:r>
      <w:bookmarkEnd w:id="306"/>
      <w:bookmarkEnd w:id="307"/>
      <w:bookmarkEnd w:id="308"/>
    </w:p>
    <w:p w:rsidR="004A16BD" w:rsidRDefault="00AC63D2">
      <w:r>
        <w:rPr>
          <w:rFonts w:hint="eastAsia"/>
        </w:rPr>
        <w:t>在导航栏选择</w:t>
      </w:r>
      <w:r>
        <w:rPr>
          <w:rFonts w:hint="eastAsia"/>
          <w:b/>
          <w:bCs/>
        </w:rPr>
        <w:t>“QoS&gt;映射队列”</w:t>
      </w:r>
      <w:r>
        <w:rPr>
          <w:rFonts w:hint="eastAsia"/>
        </w:rPr>
        <w:t>，可</w:t>
      </w:r>
      <w:r>
        <w:rPr>
          <w:rFonts w:hint="eastAsia"/>
          <w:bCs/>
          <w:kern w:val="44"/>
          <w:szCs w:val="21"/>
        </w:rPr>
        <w:t>将服务类别</w:t>
      </w:r>
      <w:proofErr w:type="gramStart"/>
      <w:r>
        <w:rPr>
          <w:rFonts w:hint="eastAsia"/>
          <w:bCs/>
          <w:kern w:val="44"/>
          <w:szCs w:val="21"/>
        </w:rPr>
        <w:t>映射到相对应</w:t>
      </w:r>
      <w:proofErr w:type="gramEnd"/>
      <w:r>
        <w:rPr>
          <w:rFonts w:hint="eastAsia"/>
          <w:bCs/>
          <w:kern w:val="44"/>
          <w:szCs w:val="21"/>
        </w:rPr>
        <w:t>的队列</w:t>
      </w:r>
      <w:r>
        <w:rPr>
          <w:rFonts w:hint="eastAsia"/>
        </w:rPr>
        <w:t>。如下图：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44770" cy="1939925"/>
            <wp:effectExtent l="0" t="0" r="93980" b="79375"/>
            <wp:docPr id="102" name="图片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73"/>
                    <pic:cNvPicPr>
                      <a:picLocks noChangeAspect="1"/>
                    </pic:cNvPicPr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4770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【参数说明】</w:t>
      </w:r>
    </w:p>
    <w:tbl>
      <w:tblPr>
        <w:tblW w:w="8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7"/>
        <w:gridCol w:w="5953"/>
      </w:tblGrid>
      <w:tr w:rsidR="004A16BD">
        <w:trPr>
          <w:trHeight w:val="298"/>
          <w:jc w:val="center"/>
        </w:trPr>
        <w:tc>
          <w:tcPr>
            <w:tcW w:w="2147" w:type="dxa"/>
            <w:shd w:val="clear" w:color="auto" w:fill="D9D9D9"/>
            <w:vAlign w:val="center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参数</w:t>
            </w:r>
          </w:p>
        </w:tc>
        <w:tc>
          <w:tcPr>
            <w:tcW w:w="5953" w:type="dxa"/>
            <w:shd w:val="clear" w:color="auto" w:fill="D9D9D9"/>
            <w:vAlign w:val="bottom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描述</w:t>
            </w:r>
          </w:p>
        </w:tc>
      </w:tr>
      <w:tr w:rsidR="004A16BD">
        <w:trPr>
          <w:trHeight w:val="298"/>
          <w:jc w:val="center"/>
        </w:trPr>
        <w:tc>
          <w:tcPr>
            <w:tcW w:w="2147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服务ID</w:t>
            </w:r>
          </w:p>
        </w:tc>
        <w:tc>
          <w:tcPr>
            <w:tcW w:w="5953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即VLAN的优先级  COS字段（0-7）</w:t>
            </w:r>
          </w:p>
        </w:tc>
      </w:tr>
      <w:tr w:rsidR="004A16BD">
        <w:trPr>
          <w:trHeight w:val="319"/>
          <w:jc w:val="center"/>
        </w:trPr>
        <w:tc>
          <w:tcPr>
            <w:tcW w:w="2147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队列ID</w:t>
            </w:r>
          </w:p>
        </w:tc>
        <w:tc>
          <w:tcPr>
            <w:tcW w:w="5953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设置每个COS值映射的队列序号（0-7）</w:t>
            </w:r>
          </w:p>
        </w:tc>
      </w:tr>
    </w:tbl>
    <w:p w:rsidR="004A16BD" w:rsidRDefault="004A16BD">
      <w:pPr>
        <w:jc w:val="left"/>
        <w:rPr>
          <w:szCs w:val="21"/>
        </w:rPr>
      </w:pPr>
    </w:p>
    <w:p w:rsidR="004A16BD" w:rsidRDefault="00AC63D2">
      <w:pPr>
        <w:pStyle w:val="11"/>
        <w:rPr>
          <w:rFonts w:eastAsia="宋体" w:cs="宋体"/>
          <w:sz w:val="21"/>
          <w:szCs w:val="21"/>
        </w:rPr>
      </w:pPr>
      <w:r>
        <w:rPr>
          <w:rFonts w:hint="eastAsia"/>
          <w:sz w:val="21"/>
          <w:szCs w:val="21"/>
        </w:rPr>
        <w:t>【使用说明】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----</w:t>
      </w:r>
    </w:p>
    <w:p w:rsidR="004A16BD" w:rsidRDefault="004A16BD">
      <w:pPr>
        <w:jc w:val="left"/>
        <w:rPr>
          <w:szCs w:val="21"/>
        </w:rPr>
      </w:pP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>【配置举例】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如：将cos 3 映射到队列7，将队列7的权值设置为10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70170" cy="1476375"/>
            <wp:effectExtent l="0" t="0" r="87630" b="85725"/>
            <wp:docPr id="103" name="图片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74"/>
                    <pic:cNvPicPr>
                      <a:picLocks noChangeAspect="1"/>
                    </pic:cNvPicPr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017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173980" cy="756285"/>
            <wp:effectExtent l="0" t="0" r="83820" b="81915"/>
            <wp:docPr id="104" name="图片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201"/>
                    <pic:cNvPicPr>
                      <a:picLocks noChangeAspect="1"/>
                    </pic:cNvPicPr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3980" cy="7562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>
      <w:pPr>
        <w:jc w:val="left"/>
      </w:pPr>
    </w:p>
    <w:p w:rsidR="004A16BD" w:rsidRDefault="00AC63D2">
      <w:pPr>
        <w:pStyle w:val="40"/>
      </w:pPr>
      <w:bookmarkStart w:id="309" w:name="_Toc22781"/>
      <w:bookmarkStart w:id="310" w:name="_Toc32492"/>
      <w:bookmarkStart w:id="311" w:name="_Toc13549"/>
      <w:r>
        <w:rPr>
          <w:rFonts w:hint="eastAsia"/>
        </w:rPr>
        <w:t xml:space="preserve">4.8.3.2 </w:t>
      </w:r>
      <w:r>
        <w:rPr>
          <w:rFonts w:hint="eastAsia"/>
        </w:rPr>
        <w:t>差分服务到服务类别映射</w:t>
      </w:r>
      <w:bookmarkEnd w:id="309"/>
      <w:bookmarkEnd w:id="310"/>
      <w:bookmarkEnd w:id="311"/>
    </w:p>
    <w:p w:rsidR="004A16BD" w:rsidRDefault="00AC63D2">
      <w:r>
        <w:rPr>
          <w:rFonts w:hint="eastAsia"/>
        </w:rPr>
        <w:t>在导航栏选择</w:t>
      </w:r>
      <w:r>
        <w:rPr>
          <w:rFonts w:hint="eastAsia"/>
          <w:b/>
          <w:bCs/>
        </w:rPr>
        <w:t>“QoS&gt;映射队列&gt;差分服务到服务类别映射”</w:t>
      </w:r>
      <w:r>
        <w:rPr>
          <w:rFonts w:hint="eastAsia"/>
        </w:rPr>
        <w:t>，可</w:t>
      </w:r>
      <w:r>
        <w:rPr>
          <w:rFonts w:hint="eastAsia"/>
          <w:bCs/>
          <w:kern w:val="44"/>
          <w:szCs w:val="21"/>
        </w:rPr>
        <w:t>将差分服务</w:t>
      </w:r>
      <w:proofErr w:type="gramStart"/>
      <w:r>
        <w:rPr>
          <w:rFonts w:hint="eastAsia"/>
          <w:bCs/>
          <w:kern w:val="44"/>
          <w:szCs w:val="21"/>
        </w:rPr>
        <w:t>映射到相对应</w:t>
      </w:r>
      <w:proofErr w:type="gramEnd"/>
      <w:r>
        <w:rPr>
          <w:rFonts w:hint="eastAsia"/>
          <w:bCs/>
          <w:kern w:val="44"/>
          <w:szCs w:val="21"/>
        </w:rPr>
        <w:t>的服务类别</w:t>
      </w:r>
      <w:r>
        <w:rPr>
          <w:rFonts w:hint="eastAsia"/>
        </w:rPr>
        <w:t>。如下图：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77155" cy="2143760"/>
            <wp:effectExtent l="0" t="0" r="80645" b="85090"/>
            <wp:docPr id="105" name="图片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76"/>
                    <pic:cNvPicPr>
                      <a:picLocks noChangeAspect="1"/>
                    </pic:cNvPicPr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7155" cy="21437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【参数说明】</w:t>
      </w:r>
    </w:p>
    <w:tbl>
      <w:tblPr>
        <w:tblW w:w="8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6055"/>
      </w:tblGrid>
      <w:tr w:rsidR="004A16BD">
        <w:trPr>
          <w:trHeight w:val="313"/>
          <w:jc w:val="center"/>
        </w:trPr>
        <w:tc>
          <w:tcPr>
            <w:tcW w:w="2185" w:type="dxa"/>
            <w:shd w:val="clear" w:color="auto" w:fill="D9D9D9"/>
            <w:vAlign w:val="center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参数</w:t>
            </w:r>
          </w:p>
        </w:tc>
        <w:tc>
          <w:tcPr>
            <w:tcW w:w="6055" w:type="dxa"/>
            <w:shd w:val="clear" w:color="auto" w:fill="D9D9D9"/>
            <w:vAlign w:val="bottom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描述</w:t>
            </w:r>
          </w:p>
        </w:tc>
      </w:tr>
      <w:tr w:rsidR="004A16BD">
        <w:trPr>
          <w:trHeight w:val="313"/>
          <w:jc w:val="center"/>
        </w:trPr>
        <w:tc>
          <w:tcPr>
            <w:tcW w:w="2185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服务列表</w:t>
            </w:r>
          </w:p>
        </w:tc>
        <w:tc>
          <w:tcPr>
            <w:tcW w:w="6055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proofErr w:type="spellStart"/>
            <w:r>
              <w:rPr>
                <w:rFonts w:cs="宋体" w:hint="eastAsia"/>
                <w:kern w:val="0"/>
                <w:szCs w:val="21"/>
              </w:rPr>
              <w:t>dscp</w:t>
            </w:r>
            <w:proofErr w:type="spellEnd"/>
            <w:r>
              <w:rPr>
                <w:rFonts w:cs="宋体" w:hint="eastAsia"/>
                <w:kern w:val="0"/>
                <w:szCs w:val="21"/>
              </w:rPr>
              <w:t>字段有7位（0-63） 分为4个表</w:t>
            </w:r>
          </w:p>
        </w:tc>
      </w:tr>
      <w:tr w:rsidR="004A16BD">
        <w:trPr>
          <w:trHeight w:val="336"/>
          <w:jc w:val="center"/>
        </w:trPr>
        <w:tc>
          <w:tcPr>
            <w:tcW w:w="2185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队列ID</w:t>
            </w:r>
          </w:p>
        </w:tc>
        <w:tc>
          <w:tcPr>
            <w:tcW w:w="6055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将DSCP映射到COS字段（0-7），在根据COS映射到的队列</w:t>
            </w:r>
          </w:p>
        </w:tc>
      </w:tr>
    </w:tbl>
    <w:p w:rsidR="004A16BD" w:rsidRDefault="004A16BD">
      <w:pPr>
        <w:jc w:val="left"/>
        <w:rPr>
          <w:szCs w:val="21"/>
        </w:rPr>
      </w:pPr>
    </w:p>
    <w:p w:rsidR="004A16BD" w:rsidRDefault="00AC63D2">
      <w:pPr>
        <w:pStyle w:val="11"/>
        <w:rPr>
          <w:rFonts w:eastAsia="宋体" w:cs="宋体"/>
          <w:sz w:val="21"/>
          <w:szCs w:val="21"/>
        </w:rPr>
      </w:pPr>
      <w:r>
        <w:rPr>
          <w:rFonts w:hint="eastAsia"/>
          <w:sz w:val="21"/>
          <w:szCs w:val="21"/>
        </w:rPr>
        <w:t>【使用说明】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Cos优先级大于</w:t>
      </w:r>
      <w:proofErr w:type="spellStart"/>
      <w:r>
        <w:rPr>
          <w:rFonts w:hint="eastAsia"/>
          <w:szCs w:val="21"/>
        </w:rPr>
        <w:t>dscp</w:t>
      </w:r>
      <w:proofErr w:type="spellEnd"/>
      <w:r>
        <w:rPr>
          <w:rFonts w:hint="eastAsia"/>
          <w:szCs w:val="21"/>
        </w:rPr>
        <w:t>，</w:t>
      </w:r>
      <w:proofErr w:type="spellStart"/>
      <w:r>
        <w:rPr>
          <w:rFonts w:hint="eastAsia"/>
          <w:szCs w:val="21"/>
        </w:rPr>
        <w:t>dscp</w:t>
      </w:r>
      <w:proofErr w:type="spellEnd"/>
      <w:r>
        <w:rPr>
          <w:rFonts w:hint="eastAsia"/>
          <w:szCs w:val="21"/>
        </w:rPr>
        <w:t>优先级大于端口</w:t>
      </w:r>
    </w:p>
    <w:p w:rsidR="004A16BD" w:rsidRDefault="004A16BD">
      <w:pPr>
        <w:jc w:val="left"/>
        <w:rPr>
          <w:szCs w:val="21"/>
        </w:rPr>
      </w:pP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>【配置举例】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如：将</w:t>
      </w:r>
      <w:proofErr w:type="spellStart"/>
      <w:r>
        <w:rPr>
          <w:rFonts w:hint="eastAsia"/>
          <w:szCs w:val="21"/>
        </w:rPr>
        <w:t>dscp</w:t>
      </w:r>
      <w:proofErr w:type="spellEnd"/>
      <w:r>
        <w:rPr>
          <w:rFonts w:hint="eastAsia"/>
          <w:szCs w:val="21"/>
        </w:rPr>
        <w:t>值为3、12、23的全部映射到cos5</w:t>
      </w:r>
    </w:p>
    <w:p w:rsidR="004A16BD" w:rsidRDefault="00AC63D2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173980" cy="2552065"/>
            <wp:effectExtent l="0" t="0" r="83820" b="76835"/>
            <wp:docPr id="106" name="图片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77"/>
                    <pic:cNvPicPr>
                      <a:picLocks noChangeAspect="1"/>
                    </pic:cNvPicPr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3980" cy="2552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>
      <w:pPr>
        <w:jc w:val="left"/>
      </w:pPr>
    </w:p>
    <w:p w:rsidR="004A16BD" w:rsidRDefault="00AC63D2">
      <w:pPr>
        <w:pStyle w:val="40"/>
      </w:pPr>
      <w:bookmarkStart w:id="312" w:name="_Toc24823"/>
      <w:bookmarkStart w:id="313" w:name="_Toc32310"/>
      <w:bookmarkStart w:id="314" w:name="_Toc1146"/>
      <w:r>
        <w:rPr>
          <w:rFonts w:hint="eastAsia"/>
        </w:rPr>
        <w:t xml:space="preserve">4.8.3.3 </w:t>
      </w:r>
      <w:r>
        <w:rPr>
          <w:rFonts w:hint="eastAsia"/>
        </w:rPr>
        <w:t>端口到服务类别映射</w:t>
      </w:r>
      <w:bookmarkEnd w:id="312"/>
      <w:bookmarkEnd w:id="313"/>
      <w:bookmarkEnd w:id="314"/>
    </w:p>
    <w:p w:rsidR="004A16BD" w:rsidRDefault="00AC63D2">
      <w:r>
        <w:rPr>
          <w:rFonts w:hint="eastAsia"/>
        </w:rPr>
        <w:t>在导航栏选择</w:t>
      </w:r>
      <w:r>
        <w:rPr>
          <w:rFonts w:hint="eastAsia"/>
          <w:b/>
          <w:bCs/>
        </w:rPr>
        <w:t>“QoS&gt;映射队列&gt;差分服务到服务类别”</w:t>
      </w:r>
      <w:r>
        <w:rPr>
          <w:rFonts w:hint="eastAsia"/>
        </w:rPr>
        <w:t>，可</w:t>
      </w:r>
      <w:r>
        <w:rPr>
          <w:rFonts w:hint="eastAsia"/>
          <w:bCs/>
          <w:kern w:val="44"/>
          <w:szCs w:val="21"/>
        </w:rPr>
        <w:t>将端口</w:t>
      </w:r>
      <w:proofErr w:type="gramStart"/>
      <w:r>
        <w:rPr>
          <w:rFonts w:hint="eastAsia"/>
          <w:bCs/>
          <w:kern w:val="44"/>
          <w:szCs w:val="21"/>
        </w:rPr>
        <w:t>映射到相对应</w:t>
      </w:r>
      <w:proofErr w:type="gramEnd"/>
      <w:r>
        <w:rPr>
          <w:rFonts w:hint="eastAsia"/>
          <w:bCs/>
          <w:kern w:val="44"/>
          <w:szCs w:val="21"/>
        </w:rPr>
        <w:t>的服务类别</w:t>
      </w:r>
      <w:r>
        <w:rPr>
          <w:rFonts w:hint="eastAsia"/>
        </w:rPr>
        <w:t>。如下图：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57470" cy="2844800"/>
            <wp:effectExtent l="0" t="0" r="81280" b="88900"/>
            <wp:docPr id="107" name="图片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202"/>
                    <pic:cNvPicPr>
                      <a:picLocks noChangeAspect="1"/>
                    </pic:cNvPicPr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7470" cy="284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【参数说明】</w:t>
      </w:r>
    </w:p>
    <w:tbl>
      <w:tblPr>
        <w:tblW w:w="8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9"/>
        <w:gridCol w:w="6071"/>
      </w:tblGrid>
      <w:tr w:rsidR="004A16BD">
        <w:trPr>
          <w:trHeight w:val="320"/>
          <w:jc w:val="center"/>
        </w:trPr>
        <w:tc>
          <w:tcPr>
            <w:tcW w:w="2189" w:type="dxa"/>
            <w:shd w:val="clear" w:color="auto" w:fill="D9D9D9"/>
            <w:vAlign w:val="center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参数</w:t>
            </w:r>
          </w:p>
        </w:tc>
        <w:tc>
          <w:tcPr>
            <w:tcW w:w="6071" w:type="dxa"/>
            <w:shd w:val="clear" w:color="auto" w:fill="D9D9D9"/>
            <w:vAlign w:val="bottom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描述</w:t>
            </w:r>
          </w:p>
        </w:tc>
      </w:tr>
      <w:tr w:rsidR="004A16BD">
        <w:trPr>
          <w:trHeight w:val="320"/>
          <w:jc w:val="center"/>
        </w:trPr>
        <w:tc>
          <w:tcPr>
            <w:tcW w:w="2189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端口</w:t>
            </w:r>
          </w:p>
        </w:tc>
        <w:tc>
          <w:tcPr>
            <w:tcW w:w="6071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选择端口号（0-24）</w:t>
            </w:r>
          </w:p>
        </w:tc>
      </w:tr>
      <w:tr w:rsidR="004A16BD">
        <w:trPr>
          <w:trHeight w:val="334"/>
          <w:jc w:val="center"/>
        </w:trPr>
        <w:tc>
          <w:tcPr>
            <w:tcW w:w="2189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服务ID</w:t>
            </w:r>
          </w:p>
        </w:tc>
        <w:tc>
          <w:tcPr>
            <w:tcW w:w="6071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映射到服务ID，然后根据服务ID进入队列</w:t>
            </w:r>
          </w:p>
        </w:tc>
      </w:tr>
    </w:tbl>
    <w:p w:rsidR="004A16BD" w:rsidRDefault="004A16BD">
      <w:pPr>
        <w:jc w:val="left"/>
        <w:rPr>
          <w:szCs w:val="21"/>
        </w:rPr>
      </w:pPr>
    </w:p>
    <w:p w:rsidR="004A16BD" w:rsidRDefault="00AC63D2">
      <w:pPr>
        <w:pStyle w:val="11"/>
        <w:rPr>
          <w:rFonts w:eastAsia="宋体" w:cs="宋体"/>
          <w:sz w:val="21"/>
          <w:szCs w:val="21"/>
        </w:rPr>
      </w:pPr>
      <w:r>
        <w:rPr>
          <w:rFonts w:hint="eastAsia"/>
          <w:sz w:val="21"/>
          <w:szCs w:val="21"/>
        </w:rPr>
        <w:t>【使用说明】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Cos优先级大于</w:t>
      </w:r>
      <w:proofErr w:type="spellStart"/>
      <w:r>
        <w:rPr>
          <w:rFonts w:hint="eastAsia"/>
          <w:szCs w:val="21"/>
        </w:rPr>
        <w:t>dscp</w:t>
      </w:r>
      <w:proofErr w:type="spellEnd"/>
      <w:r>
        <w:rPr>
          <w:rFonts w:hint="eastAsia"/>
          <w:szCs w:val="21"/>
        </w:rPr>
        <w:t>，</w:t>
      </w:r>
      <w:proofErr w:type="spellStart"/>
      <w:r>
        <w:rPr>
          <w:rFonts w:hint="eastAsia"/>
          <w:szCs w:val="21"/>
        </w:rPr>
        <w:t>dscp</w:t>
      </w:r>
      <w:proofErr w:type="spellEnd"/>
      <w:r>
        <w:rPr>
          <w:rFonts w:hint="eastAsia"/>
          <w:szCs w:val="21"/>
        </w:rPr>
        <w:t>优先级大于端口</w:t>
      </w:r>
    </w:p>
    <w:p w:rsidR="004A16BD" w:rsidRDefault="004A16BD">
      <w:pPr>
        <w:jc w:val="left"/>
        <w:rPr>
          <w:szCs w:val="21"/>
        </w:rPr>
      </w:pP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>【配置举例】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lastRenderedPageBreak/>
        <w:t xml:space="preserve"> 如：将端口4、5、6分别映射到cos4、cos5、cos6.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79695" cy="967105"/>
            <wp:effectExtent l="0" t="0" r="78105" b="80645"/>
            <wp:docPr id="108" name="图片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180"/>
                    <pic:cNvPicPr>
                      <a:picLocks noChangeAspect="1"/>
                    </pic:cNvPicPr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9695" cy="9671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77790" cy="965835"/>
            <wp:effectExtent l="0" t="0" r="80010" b="81915"/>
            <wp:docPr id="109" name="图片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203"/>
                    <pic:cNvPicPr>
                      <a:picLocks noChangeAspect="1"/>
                    </pic:cNvPicPr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7790" cy="9658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95570" cy="982980"/>
            <wp:effectExtent l="0" t="0" r="81280" b="83820"/>
            <wp:docPr id="110" name="图片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82"/>
                    <pic:cNvPicPr>
                      <a:picLocks noChangeAspect="1"/>
                    </pic:cNvPicPr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5570" cy="9829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76520" cy="2496185"/>
            <wp:effectExtent l="0" t="0" r="81280" b="94615"/>
            <wp:docPr id="111" name="图片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204"/>
                    <pic:cNvPicPr>
                      <a:picLocks noChangeAspect="1"/>
                    </pic:cNvPicPr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6520" cy="24961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>
      <w:pPr>
        <w:jc w:val="left"/>
      </w:pPr>
    </w:p>
    <w:p w:rsidR="004A16BD" w:rsidRDefault="00AC63D2">
      <w:pPr>
        <w:pStyle w:val="2"/>
      </w:pPr>
      <w:bookmarkStart w:id="315" w:name="_Toc1854"/>
      <w:bookmarkStart w:id="316" w:name="_Toc1563"/>
      <w:bookmarkStart w:id="317" w:name="_Toc12160"/>
      <w:bookmarkStart w:id="318" w:name="_Toc15273"/>
      <w:r>
        <w:rPr>
          <w:rFonts w:hint="eastAsia"/>
        </w:rPr>
        <w:t xml:space="preserve">4.9 </w:t>
      </w:r>
      <w:r>
        <w:rPr>
          <w:rFonts w:hint="eastAsia"/>
        </w:rPr>
        <w:t>地址表</w:t>
      </w:r>
      <w:bookmarkEnd w:id="315"/>
      <w:bookmarkEnd w:id="316"/>
      <w:bookmarkEnd w:id="317"/>
      <w:bookmarkEnd w:id="318"/>
    </w:p>
    <w:p w:rsidR="004A16BD" w:rsidRDefault="00AC63D2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Cs w:val="21"/>
        </w:rPr>
        <w:t>在导航</w:t>
      </w:r>
      <w:proofErr w:type="gramStart"/>
      <w:r>
        <w:rPr>
          <w:rFonts w:ascii="Arial" w:hAnsi="Arial" w:cs="Arial" w:hint="eastAsia"/>
          <w:szCs w:val="21"/>
        </w:rPr>
        <w:t>栏选择</w:t>
      </w:r>
      <w:proofErr w:type="gramEnd"/>
      <w:r>
        <w:rPr>
          <w:rFonts w:ascii="Arial" w:hAnsi="Arial" w:cs="Arial" w:hint="eastAsia"/>
          <w:b/>
          <w:bCs/>
          <w:szCs w:val="21"/>
        </w:rPr>
        <w:t>“地址表”</w:t>
      </w:r>
      <w:r>
        <w:rPr>
          <w:rFonts w:ascii="Arial" w:hAnsi="Arial" w:cs="Arial" w:hint="eastAsia"/>
          <w:szCs w:val="21"/>
        </w:rPr>
        <w:t>，您可以进行</w:t>
      </w:r>
      <w:r>
        <w:rPr>
          <w:rFonts w:ascii="Arial" w:hAnsi="Arial" w:cs="Arial" w:hint="eastAsia"/>
          <w:b/>
          <w:bCs/>
          <w:szCs w:val="21"/>
        </w:rPr>
        <w:t>MAC</w:t>
      </w:r>
      <w:r>
        <w:rPr>
          <w:rFonts w:ascii="Arial" w:hAnsi="Arial" w:cs="Arial" w:hint="eastAsia"/>
          <w:b/>
          <w:bCs/>
          <w:szCs w:val="21"/>
        </w:rPr>
        <w:t>添加和删除</w:t>
      </w:r>
      <w:r>
        <w:rPr>
          <w:rFonts w:hint="eastAsia"/>
          <w:b/>
          <w:bCs/>
        </w:rPr>
        <w:t>、MAC学习和老化</w:t>
      </w:r>
      <w:r>
        <w:rPr>
          <w:rFonts w:ascii="Arial" w:hAnsi="Arial" w:cs="Arial" w:hint="eastAsia"/>
          <w:b/>
          <w:bCs/>
          <w:szCs w:val="21"/>
        </w:rPr>
        <w:t>和</w:t>
      </w:r>
      <w:r>
        <w:rPr>
          <w:rFonts w:ascii="Arial" w:hAnsi="Arial" w:cs="Arial" w:hint="eastAsia"/>
          <w:b/>
          <w:bCs/>
          <w:szCs w:val="21"/>
        </w:rPr>
        <w:t>MAC</w:t>
      </w:r>
      <w:r>
        <w:rPr>
          <w:rFonts w:ascii="Arial" w:hAnsi="Arial" w:cs="Arial" w:hint="eastAsia"/>
          <w:b/>
          <w:bCs/>
          <w:szCs w:val="21"/>
        </w:rPr>
        <w:t>地址过滤</w:t>
      </w:r>
      <w:r>
        <w:rPr>
          <w:rFonts w:ascii="Arial" w:hAnsi="Arial" w:cs="Arial" w:hint="eastAsia"/>
          <w:szCs w:val="21"/>
        </w:rPr>
        <w:t>等设置</w:t>
      </w:r>
      <w:r>
        <w:rPr>
          <w:rFonts w:ascii="Arial" w:hAnsi="Arial" w:cs="Arial"/>
          <w:szCs w:val="21"/>
        </w:rPr>
        <w:t>。</w:t>
      </w:r>
    </w:p>
    <w:p w:rsidR="004A16BD" w:rsidRDefault="00AC63D2">
      <w:pPr>
        <w:pStyle w:val="Default"/>
        <w:jc w:val="both"/>
      </w:pPr>
      <w:r>
        <w:rPr>
          <w:noProof/>
        </w:rPr>
        <w:lastRenderedPageBreak/>
        <w:drawing>
          <wp:inline distT="0" distB="0" distL="114300" distR="114300">
            <wp:extent cx="5133975" cy="3133725"/>
            <wp:effectExtent l="0" t="0" r="85725" b="85725"/>
            <wp:docPr id="112" name="图片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84"/>
                    <pic:cNvPicPr>
                      <a:picLocks noChangeAspect="1"/>
                    </pic:cNvPicPr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pStyle w:val="3"/>
      </w:pPr>
      <w:bookmarkStart w:id="319" w:name="_Toc28829"/>
      <w:bookmarkStart w:id="320" w:name="_Toc31952"/>
      <w:bookmarkStart w:id="321" w:name="_Toc2245"/>
      <w:bookmarkStart w:id="322" w:name="_Toc27867"/>
      <w:r>
        <w:rPr>
          <w:rFonts w:hint="eastAsia"/>
        </w:rPr>
        <w:t>4.9.1 Mac</w:t>
      </w:r>
      <w:r>
        <w:rPr>
          <w:rFonts w:hint="eastAsia"/>
        </w:rPr>
        <w:t>添加与删除</w:t>
      </w:r>
      <w:bookmarkEnd w:id="319"/>
      <w:bookmarkEnd w:id="320"/>
      <w:bookmarkEnd w:id="321"/>
      <w:bookmarkEnd w:id="322"/>
    </w:p>
    <w:p w:rsidR="004A16BD" w:rsidRDefault="00AC63D2">
      <w:r>
        <w:rPr>
          <w:rFonts w:hint="eastAsia"/>
        </w:rPr>
        <w:t>在导航栏选择</w:t>
      </w:r>
      <w:r>
        <w:rPr>
          <w:rFonts w:hint="eastAsia"/>
          <w:b/>
          <w:bCs/>
        </w:rPr>
        <w:t>“地址表&gt;Mac添加与删除”</w:t>
      </w:r>
      <w:r>
        <w:rPr>
          <w:rFonts w:hint="eastAsia"/>
        </w:rPr>
        <w:t>，可</w:t>
      </w:r>
      <w:r>
        <w:rPr>
          <w:rFonts w:hint="eastAsia"/>
          <w:bCs/>
          <w:kern w:val="44"/>
          <w:szCs w:val="21"/>
        </w:rPr>
        <w:t>添加静态Mac及删除Mac并查看到当前的Mac地址表</w:t>
      </w:r>
      <w:r>
        <w:rPr>
          <w:rFonts w:hint="eastAsia"/>
        </w:rPr>
        <w:t>。如下图：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03495" cy="3128010"/>
            <wp:effectExtent l="0" t="0" r="78105" b="91440"/>
            <wp:docPr id="113" name="图片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85"/>
                    <pic:cNvPicPr>
                      <a:picLocks noChangeAspect="1"/>
                    </pic:cNvPicPr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3495" cy="3128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【参数说明】</w:t>
      </w:r>
    </w:p>
    <w:tbl>
      <w:tblPr>
        <w:tblW w:w="81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8"/>
        <w:gridCol w:w="5982"/>
      </w:tblGrid>
      <w:tr w:rsidR="004A16BD">
        <w:trPr>
          <w:trHeight w:val="267"/>
          <w:jc w:val="center"/>
        </w:trPr>
        <w:tc>
          <w:tcPr>
            <w:tcW w:w="2158" w:type="dxa"/>
            <w:shd w:val="clear" w:color="auto" w:fill="D9D9D9"/>
            <w:vAlign w:val="center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参数</w:t>
            </w:r>
          </w:p>
        </w:tc>
        <w:tc>
          <w:tcPr>
            <w:tcW w:w="5982" w:type="dxa"/>
            <w:shd w:val="clear" w:color="auto" w:fill="D9D9D9"/>
            <w:vAlign w:val="bottom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描述</w:t>
            </w:r>
          </w:p>
        </w:tc>
      </w:tr>
      <w:tr w:rsidR="004A16BD">
        <w:trPr>
          <w:trHeight w:val="526"/>
          <w:jc w:val="center"/>
        </w:trPr>
        <w:tc>
          <w:tcPr>
            <w:tcW w:w="2158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清除Mac</w:t>
            </w:r>
          </w:p>
        </w:tc>
        <w:tc>
          <w:tcPr>
            <w:tcW w:w="5982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可选择清除多播Mac地址、清除动态单播Mac地址、清除静态单播Mac地址、清除指定Mac地址、清除Mac地址表</w:t>
            </w:r>
          </w:p>
        </w:tc>
      </w:tr>
      <w:tr w:rsidR="004A16BD">
        <w:trPr>
          <w:trHeight w:val="275"/>
          <w:jc w:val="center"/>
        </w:trPr>
        <w:tc>
          <w:tcPr>
            <w:tcW w:w="2158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VLAN</w:t>
            </w:r>
          </w:p>
        </w:tc>
        <w:tc>
          <w:tcPr>
            <w:tcW w:w="5982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proofErr w:type="gramStart"/>
            <w:r>
              <w:rPr>
                <w:rFonts w:cs="宋体" w:hint="eastAsia"/>
                <w:kern w:val="0"/>
                <w:szCs w:val="21"/>
              </w:rPr>
              <w:t>填入需</w:t>
            </w:r>
            <w:proofErr w:type="gramEnd"/>
            <w:r>
              <w:rPr>
                <w:rFonts w:cs="宋体" w:hint="eastAsia"/>
                <w:kern w:val="0"/>
                <w:szCs w:val="21"/>
              </w:rPr>
              <w:t>添加或删除的VLAN id，</w:t>
            </w:r>
            <w:proofErr w:type="gramStart"/>
            <w:r>
              <w:rPr>
                <w:rFonts w:cs="宋体" w:hint="eastAsia"/>
                <w:kern w:val="0"/>
                <w:szCs w:val="21"/>
              </w:rPr>
              <w:t>未创建</w:t>
            </w:r>
            <w:proofErr w:type="gramEnd"/>
            <w:r>
              <w:rPr>
                <w:rFonts w:cs="宋体" w:hint="eastAsia"/>
                <w:kern w:val="0"/>
                <w:szCs w:val="21"/>
              </w:rPr>
              <w:t>的VLAN</w:t>
            </w:r>
            <w:proofErr w:type="gramStart"/>
            <w:r>
              <w:rPr>
                <w:rFonts w:cs="宋体" w:hint="eastAsia"/>
                <w:kern w:val="0"/>
                <w:szCs w:val="21"/>
              </w:rPr>
              <w:t>需创建才</w:t>
            </w:r>
            <w:proofErr w:type="gramEnd"/>
            <w:r>
              <w:rPr>
                <w:rFonts w:cs="宋体" w:hint="eastAsia"/>
                <w:kern w:val="0"/>
                <w:szCs w:val="21"/>
              </w:rPr>
              <w:t>可生效</w:t>
            </w:r>
          </w:p>
        </w:tc>
      </w:tr>
    </w:tbl>
    <w:p w:rsidR="004A16BD" w:rsidRDefault="004A16BD">
      <w:pPr>
        <w:jc w:val="left"/>
        <w:rPr>
          <w:szCs w:val="21"/>
        </w:rPr>
      </w:pPr>
    </w:p>
    <w:p w:rsidR="004A16BD" w:rsidRDefault="00AC63D2">
      <w:pPr>
        <w:pStyle w:val="11"/>
        <w:rPr>
          <w:rFonts w:eastAsia="宋体" w:cs="宋体"/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【使用说明】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</w:t>
      </w:r>
      <w:r>
        <w:rPr>
          <w:rFonts w:cs="宋体"/>
          <w:szCs w:val="21"/>
        </w:rPr>
        <w:t>根据不同的条件清除</w:t>
      </w:r>
      <w:r>
        <w:rPr>
          <w:rFonts w:cs="宋体" w:hint="eastAsia"/>
          <w:szCs w:val="21"/>
        </w:rPr>
        <w:t>Mac</w:t>
      </w:r>
      <w:r>
        <w:rPr>
          <w:rFonts w:cs="宋体"/>
          <w:szCs w:val="21"/>
        </w:rPr>
        <w:t>地址,查看/添加/学习</w:t>
      </w:r>
      <w:r>
        <w:rPr>
          <w:rFonts w:cs="宋体" w:hint="eastAsia"/>
          <w:szCs w:val="21"/>
        </w:rPr>
        <w:t>Mac</w:t>
      </w:r>
      <w:r>
        <w:rPr>
          <w:rFonts w:cs="宋体"/>
          <w:szCs w:val="21"/>
        </w:rPr>
        <w:t>地址,</w:t>
      </w:r>
      <w:r>
        <w:rPr>
          <w:rFonts w:cs="宋体" w:hint="eastAsia"/>
          <w:szCs w:val="21"/>
        </w:rPr>
        <w:t>Mac</w:t>
      </w:r>
      <w:r>
        <w:rPr>
          <w:rFonts w:cs="宋体"/>
          <w:szCs w:val="21"/>
        </w:rPr>
        <w:t>地址过滤</w:t>
      </w:r>
    </w:p>
    <w:p w:rsidR="004A16BD" w:rsidRDefault="004A16BD">
      <w:pPr>
        <w:jc w:val="left"/>
        <w:rPr>
          <w:szCs w:val="21"/>
        </w:rPr>
      </w:pP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>【配置举例】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如：1）将端口6 Mac设置为静态的Mac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95570" cy="2202180"/>
            <wp:effectExtent l="0" t="0" r="81280" b="83820"/>
            <wp:docPr id="114" name="图片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205"/>
                    <pic:cNvPicPr>
                      <a:picLocks noChangeAspect="1"/>
                    </pic:cNvPicPr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5570" cy="2202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jc w:val="left"/>
      </w:pPr>
      <w:r>
        <w:rPr>
          <w:rFonts w:hint="eastAsia"/>
        </w:rPr>
        <w:t xml:space="preserve"> 2）清除端口6静态的Mac地址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93030" cy="901700"/>
            <wp:effectExtent l="0" t="0" r="83820" b="88900"/>
            <wp:docPr id="115" name="图片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188"/>
                    <pic:cNvPicPr>
                      <a:picLocks noChangeAspect="1"/>
                    </pic:cNvPicPr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303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>
      <w:pPr>
        <w:jc w:val="left"/>
      </w:pPr>
    </w:p>
    <w:p w:rsidR="004A16BD" w:rsidRDefault="00AC63D2">
      <w:pPr>
        <w:pStyle w:val="3"/>
      </w:pPr>
      <w:bookmarkStart w:id="323" w:name="_Toc5942"/>
      <w:bookmarkStart w:id="324" w:name="_Toc2410"/>
      <w:bookmarkStart w:id="325" w:name="_Toc20087"/>
      <w:bookmarkStart w:id="326" w:name="_Toc27609"/>
      <w:r>
        <w:rPr>
          <w:rFonts w:hint="eastAsia"/>
        </w:rPr>
        <w:t xml:space="preserve">4.9.2 Mac </w:t>
      </w:r>
      <w:r>
        <w:rPr>
          <w:rFonts w:hint="eastAsia"/>
        </w:rPr>
        <w:t>学习</w:t>
      </w:r>
      <w:bookmarkEnd w:id="323"/>
      <w:bookmarkEnd w:id="324"/>
      <w:r>
        <w:rPr>
          <w:rFonts w:hint="eastAsia"/>
        </w:rPr>
        <w:t>和老化</w:t>
      </w:r>
      <w:bookmarkEnd w:id="325"/>
      <w:bookmarkEnd w:id="326"/>
    </w:p>
    <w:p w:rsidR="004A16BD" w:rsidRDefault="00AC63D2">
      <w:r>
        <w:rPr>
          <w:rFonts w:hint="eastAsia"/>
        </w:rPr>
        <w:t>在导航栏选择</w:t>
      </w:r>
      <w:r>
        <w:rPr>
          <w:rFonts w:hint="eastAsia"/>
          <w:b/>
          <w:bCs/>
        </w:rPr>
        <w:t>“地址表&gt;Mac学习和老化”</w:t>
      </w:r>
      <w:r>
        <w:rPr>
          <w:rFonts w:hint="eastAsia"/>
        </w:rPr>
        <w:t>，可设置端口下Mac最大学习数及Mac地址老化时间。如下图：</w:t>
      </w:r>
    </w:p>
    <w:p w:rsidR="004A16BD" w:rsidRDefault="00AC63D2">
      <w:r>
        <w:rPr>
          <w:noProof/>
        </w:rPr>
        <w:lastRenderedPageBreak/>
        <w:drawing>
          <wp:inline distT="0" distB="0" distL="114300" distR="114300">
            <wp:extent cx="5163820" cy="3020695"/>
            <wp:effectExtent l="0" t="0" r="93980" b="84455"/>
            <wp:docPr id="116" name="图片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189"/>
                    <pic:cNvPicPr>
                      <a:picLocks noChangeAspect="1"/>
                    </pic:cNvPicPr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3820" cy="30206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【参数说明】</w:t>
      </w:r>
    </w:p>
    <w:tbl>
      <w:tblPr>
        <w:tblW w:w="8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4"/>
        <w:gridCol w:w="6056"/>
      </w:tblGrid>
      <w:tr w:rsidR="004A16BD">
        <w:trPr>
          <w:trHeight w:val="310"/>
          <w:jc w:val="center"/>
        </w:trPr>
        <w:tc>
          <w:tcPr>
            <w:tcW w:w="2184" w:type="dxa"/>
            <w:shd w:val="clear" w:color="auto" w:fill="D9D9D9"/>
            <w:vAlign w:val="center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参数</w:t>
            </w:r>
          </w:p>
        </w:tc>
        <w:tc>
          <w:tcPr>
            <w:tcW w:w="6056" w:type="dxa"/>
            <w:shd w:val="clear" w:color="auto" w:fill="D9D9D9"/>
            <w:vAlign w:val="bottom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描述</w:t>
            </w:r>
          </w:p>
        </w:tc>
      </w:tr>
      <w:tr w:rsidR="004A16BD">
        <w:trPr>
          <w:trHeight w:val="310"/>
          <w:jc w:val="center"/>
        </w:trPr>
        <w:tc>
          <w:tcPr>
            <w:tcW w:w="2184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Mac地址学习限制</w:t>
            </w:r>
          </w:p>
        </w:tc>
        <w:tc>
          <w:tcPr>
            <w:tcW w:w="6056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范围0-8191，默认为8191</w:t>
            </w:r>
          </w:p>
        </w:tc>
      </w:tr>
      <w:tr w:rsidR="004A16BD">
        <w:trPr>
          <w:trHeight w:val="320"/>
          <w:jc w:val="center"/>
        </w:trPr>
        <w:tc>
          <w:tcPr>
            <w:tcW w:w="2184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Mac地址老化时间</w:t>
            </w:r>
          </w:p>
        </w:tc>
        <w:tc>
          <w:tcPr>
            <w:tcW w:w="6056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默认下为300</w:t>
            </w:r>
          </w:p>
        </w:tc>
      </w:tr>
    </w:tbl>
    <w:p w:rsidR="004A16BD" w:rsidRDefault="004A16BD">
      <w:pPr>
        <w:jc w:val="left"/>
        <w:rPr>
          <w:szCs w:val="21"/>
        </w:rPr>
      </w:pPr>
    </w:p>
    <w:p w:rsidR="004A16BD" w:rsidRDefault="00AC63D2">
      <w:pPr>
        <w:pStyle w:val="11"/>
        <w:rPr>
          <w:rFonts w:eastAsia="宋体" w:cs="宋体"/>
          <w:sz w:val="21"/>
          <w:szCs w:val="21"/>
        </w:rPr>
      </w:pPr>
      <w:r>
        <w:rPr>
          <w:rFonts w:hint="eastAsia"/>
          <w:sz w:val="21"/>
          <w:szCs w:val="21"/>
        </w:rPr>
        <w:t>【使用说明】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</w:t>
      </w:r>
      <w:r>
        <w:rPr>
          <w:rFonts w:cs="宋体"/>
          <w:szCs w:val="21"/>
        </w:rPr>
        <w:t>根据不同的条件清除</w:t>
      </w:r>
      <w:r>
        <w:rPr>
          <w:rFonts w:cs="宋体" w:hint="eastAsia"/>
          <w:szCs w:val="21"/>
        </w:rPr>
        <w:t>Mac</w:t>
      </w:r>
      <w:r>
        <w:rPr>
          <w:rFonts w:cs="宋体"/>
          <w:szCs w:val="21"/>
        </w:rPr>
        <w:t>地址,查看/添加/学习</w:t>
      </w:r>
      <w:r>
        <w:rPr>
          <w:rFonts w:cs="宋体" w:hint="eastAsia"/>
          <w:szCs w:val="21"/>
        </w:rPr>
        <w:t>Mac</w:t>
      </w:r>
      <w:r>
        <w:rPr>
          <w:rFonts w:cs="宋体"/>
          <w:szCs w:val="21"/>
        </w:rPr>
        <w:t>地址,</w:t>
      </w:r>
      <w:r>
        <w:rPr>
          <w:rFonts w:cs="宋体" w:hint="eastAsia"/>
          <w:szCs w:val="21"/>
        </w:rPr>
        <w:t>Mac</w:t>
      </w:r>
      <w:r>
        <w:rPr>
          <w:rFonts w:cs="宋体"/>
          <w:szCs w:val="21"/>
        </w:rPr>
        <w:t>地址过滤</w:t>
      </w:r>
    </w:p>
    <w:p w:rsidR="004A16BD" w:rsidRDefault="004A16BD">
      <w:pPr>
        <w:jc w:val="left"/>
        <w:rPr>
          <w:szCs w:val="21"/>
        </w:rPr>
      </w:pP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>【配置举例】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如：1）设置端口5、6、7、8最大学习数为2000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64455" cy="1435735"/>
            <wp:effectExtent l="0" t="0" r="93345" b="88265"/>
            <wp:docPr id="117" name="图片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190"/>
                    <pic:cNvPicPr>
                      <a:picLocks noChangeAspect="1"/>
                    </pic:cNvPicPr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4455" cy="14357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numPr>
          <w:ilvl w:val="0"/>
          <w:numId w:val="7"/>
        </w:numPr>
        <w:jc w:val="left"/>
      </w:pPr>
      <w:r>
        <w:rPr>
          <w:rFonts w:hint="eastAsia"/>
        </w:rPr>
        <w:t>将端口设备掉线或学习到的Mac地址过2分钟后从Mac地址表中自动消失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70170" cy="403225"/>
            <wp:effectExtent l="0" t="0" r="87630" b="92075"/>
            <wp:docPr id="118" name="图片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206"/>
                    <pic:cNvPicPr>
                      <a:picLocks noChangeAspect="1"/>
                    </pic:cNvPicPr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0170" cy="403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>
      <w:pPr>
        <w:jc w:val="left"/>
      </w:pPr>
    </w:p>
    <w:p w:rsidR="004A16BD" w:rsidRDefault="00AC63D2">
      <w:pPr>
        <w:pStyle w:val="3"/>
      </w:pPr>
      <w:bookmarkStart w:id="327" w:name="_Toc8504"/>
      <w:bookmarkStart w:id="328" w:name="_Toc21856"/>
      <w:bookmarkStart w:id="329" w:name="_Toc22478"/>
      <w:bookmarkStart w:id="330" w:name="_Toc12370"/>
      <w:r>
        <w:rPr>
          <w:rFonts w:hint="eastAsia"/>
        </w:rPr>
        <w:t>4.9.3 Mac</w:t>
      </w:r>
      <w:r>
        <w:rPr>
          <w:rFonts w:hint="eastAsia"/>
        </w:rPr>
        <w:t>地址过滤</w:t>
      </w:r>
      <w:bookmarkEnd w:id="327"/>
      <w:bookmarkEnd w:id="328"/>
      <w:bookmarkEnd w:id="329"/>
      <w:bookmarkEnd w:id="330"/>
    </w:p>
    <w:p w:rsidR="004A16BD" w:rsidRDefault="00AC63D2">
      <w:r>
        <w:rPr>
          <w:rFonts w:hint="eastAsia"/>
        </w:rPr>
        <w:t>在导航栏选择</w:t>
      </w:r>
      <w:r>
        <w:rPr>
          <w:rFonts w:hint="eastAsia"/>
          <w:b/>
          <w:bCs/>
        </w:rPr>
        <w:t>“地址表&gt;Mac地址过滤”</w:t>
      </w:r>
      <w:r>
        <w:rPr>
          <w:rFonts w:hint="eastAsia"/>
        </w:rPr>
        <w:t>，可根据条件过滤过不需要的Mac地址。如下图：</w:t>
      </w:r>
    </w:p>
    <w:p w:rsidR="004A16BD" w:rsidRDefault="00AC63D2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173345" cy="1426210"/>
            <wp:effectExtent l="0" t="0" r="84455" b="78740"/>
            <wp:docPr id="119" name="图片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207"/>
                    <pic:cNvPicPr>
                      <a:picLocks noChangeAspect="1"/>
                    </pic:cNvPicPr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3345" cy="14262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【参数说明】</w:t>
      </w:r>
    </w:p>
    <w:tbl>
      <w:tblPr>
        <w:tblW w:w="8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6"/>
        <w:gridCol w:w="6084"/>
      </w:tblGrid>
      <w:tr w:rsidR="004A16BD">
        <w:trPr>
          <w:trHeight w:val="301"/>
          <w:jc w:val="center"/>
        </w:trPr>
        <w:tc>
          <w:tcPr>
            <w:tcW w:w="2196" w:type="dxa"/>
            <w:shd w:val="clear" w:color="auto" w:fill="D9D9D9"/>
            <w:vAlign w:val="center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参数</w:t>
            </w:r>
          </w:p>
        </w:tc>
        <w:tc>
          <w:tcPr>
            <w:tcW w:w="6084" w:type="dxa"/>
            <w:shd w:val="clear" w:color="auto" w:fill="D9D9D9"/>
            <w:vAlign w:val="bottom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描述</w:t>
            </w:r>
          </w:p>
        </w:tc>
      </w:tr>
      <w:tr w:rsidR="004A16BD">
        <w:trPr>
          <w:trHeight w:val="301"/>
          <w:jc w:val="center"/>
        </w:trPr>
        <w:tc>
          <w:tcPr>
            <w:tcW w:w="2196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Mac地址</w:t>
            </w:r>
          </w:p>
        </w:tc>
        <w:tc>
          <w:tcPr>
            <w:tcW w:w="6084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不能添加组播的Mac地址</w:t>
            </w:r>
          </w:p>
        </w:tc>
      </w:tr>
      <w:tr w:rsidR="004A16BD">
        <w:trPr>
          <w:trHeight w:val="310"/>
          <w:jc w:val="center"/>
        </w:trPr>
        <w:tc>
          <w:tcPr>
            <w:tcW w:w="2196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VLAN</w:t>
            </w:r>
          </w:p>
        </w:tc>
        <w:tc>
          <w:tcPr>
            <w:tcW w:w="6084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VLAN 号</w:t>
            </w:r>
          </w:p>
        </w:tc>
      </w:tr>
    </w:tbl>
    <w:p w:rsidR="004A16BD" w:rsidRDefault="004A16BD">
      <w:pPr>
        <w:jc w:val="left"/>
        <w:rPr>
          <w:szCs w:val="21"/>
        </w:rPr>
      </w:pPr>
    </w:p>
    <w:p w:rsidR="004A16BD" w:rsidRDefault="00AC63D2">
      <w:pPr>
        <w:pStyle w:val="11"/>
        <w:rPr>
          <w:rFonts w:eastAsia="宋体" w:cs="宋体"/>
          <w:sz w:val="21"/>
          <w:szCs w:val="21"/>
        </w:rPr>
      </w:pPr>
      <w:r>
        <w:rPr>
          <w:rFonts w:hint="eastAsia"/>
          <w:sz w:val="21"/>
          <w:szCs w:val="21"/>
        </w:rPr>
        <w:t>【使用说明】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</w:t>
      </w:r>
      <w:r>
        <w:rPr>
          <w:rFonts w:cs="宋体"/>
          <w:szCs w:val="21"/>
        </w:rPr>
        <w:t>根据不同的条件</w:t>
      </w:r>
      <w:r>
        <w:rPr>
          <w:rFonts w:cs="宋体" w:hint="eastAsia"/>
          <w:szCs w:val="21"/>
        </w:rPr>
        <w:t>设置Mac</w:t>
      </w:r>
      <w:r>
        <w:rPr>
          <w:rFonts w:cs="宋体"/>
          <w:szCs w:val="21"/>
        </w:rPr>
        <w:t>地址过滤</w:t>
      </w:r>
    </w:p>
    <w:p w:rsidR="004A16BD" w:rsidRDefault="004A16BD">
      <w:pPr>
        <w:jc w:val="left"/>
        <w:rPr>
          <w:szCs w:val="21"/>
        </w:rPr>
      </w:pP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>【配置举例】</w:t>
      </w:r>
    </w:p>
    <w:p w:rsidR="004A16BD" w:rsidRDefault="00AC63D2">
      <w:pPr>
        <w:jc w:val="left"/>
        <w:rPr>
          <w:rFonts w:cs="宋体"/>
          <w:szCs w:val="21"/>
        </w:rPr>
      </w:pPr>
      <w:r>
        <w:rPr>
          <w:rFonts w:hint="eastAsia"/>
          <w:szCs w:val="21"/>
        </w:rPr>
        <w:t xml:space="preserve"> 如：将Mac地址为</w:t>
      </w:r>
      <w:r>
        <w:rPr>
          <w:rFonts w:cs="宋体"/>
          <w:szCs w:val="21"/>
        </w:rPr>
        <w:t>00:</w:t>
      </w:r>
      <w:r>
        <w:rPr>
          <w:rFonts w:cs="宋体" w:hint="eastAsia"/>
          <w:szCs w:val="21"/>
        </w:rPr>
        <w:t>20</w:t>
      </w:r>
      <w:r>
        <w:rPr>
          <w:rFonts w:cs="宋体"/>
          <w:szCs w:val="21"/>
        </w:rPr>
        <w:t>:15:09:</w:t>
      </w:r>
      <w:r>
        <w:rPr>
          <w:rFonts w:cs="宋体" w:hint="eastAsia"/>
          <w:szCs w:val="21"/>
        </w:rPr>
        <w:t>12</w:t>
      </w:r>
      <w:r>
        <w:rPr>
          <w:rFonts w:cs="宋体"/>
          <w:szCs w:val="21"/>
        </w:rPr>
        <w:t>:</w:t>
      </w:r>
      <w:r>
        <w:rPr>
          <w:rFonts w:cs="宋体" w:hint="eastAsia"/>
          <w:szCs w:val="21"/>
        </w:rPr>
        <w:t>12添加到过滤表中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68265" cy="1651635"/>
            <wp:effectExtent l="0" t="0" r="89535" b="81915"/>
            <wp:docPr id="120" name="图片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195"/>
                    <pic:cNvPicPr>
                      <a:picLocks noChangeAspect="1"/>
                    </pic:cNvPicPr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8265" cy="16516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>
      <w:pPr>
        <w:jc w:val="left"/>
      </w:pPr>
    </w:p>
    <w:p w:rsidR="004A16BD" w:rsidRDefault="00AC63D2">
      <w:pPr>
        <w:pStyle w:val="2"/>
      </w:pPr>
      <w:bookmarkStart w:id="331" w:name="_Toc29456"/>
      <w:bookmarkStart w:id="332" w:name="_Toc25146"/>
      <w:bookmarkStart w:id="333" w:name="_Toc20551"/>
      <w:bookmarkStart w:id="334" w:name="_Toc13686"/>
      <w:r>
        <w:rPr>
          <w:rFonts w:hint="eastAsia"/>
        </w:rPr>
        <w:t xml:space="preserve">4.10  </w:t>
      </w:r>
      <w:proofErr w:type="spellStart"/>
      <w:r>
        <w:rPr>
          <w:rFonts w:hint="eastAsia"/>
        </w:rPr>
        <w:t>Snmp</w:t>
      </w:r>
      <w:proofErr w:type="spellEnd"/>
      <w:r>
        <w:rPr>
          <w:rFonts w:hint="eastAsia"/>
        </w:rPr>
        <w:t>管理</w:t>
      </w:r>
      <w:bookmarkEnd w:id="331"/>
      <w:bookmarkEnd w:id="332"/>
      <w:bookmarkEnd w:id="333"/>
      <w:bookmarkEnd w:id="334"/>
    </w:p>
    <w:p w:rsidR="004A16BD" w:rsidRDefault="00AC63D2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Cs w:val="21"/>
        </w:rPr>
        <w:t>在导航</w:t>
      </w:r>
      <w:proofErr w:type="gramStart"/>
      <w:r>
        <w:rPr>
          <w:rFonts w:ascii="Arial" w:hAnsi="Arial" w:cs="Arial" w:hint="eastAsia"/>
          <w:szCs w:val="21"/>
        </w:rPr>
        <w:t>栏选择</w:t>
      </w:r>
      <w:proofErr w:type="gramEnd"/>
      <w:r>
        <w:rPr>
          <w:rFonts w:ascii="Arial" w:hAnsi="Arial" w:cs="Arial" w:hint="eastAsia"/>
          <w:b/>
          <w:bCs/>
          <w:szCs w:val="21"/>
        </w:rPr>
        <w:t>“</w:t>
      </w:r>
      <w:proofErr w:type="spellStart"/>
      <w:r>
        <w:rPr>
          <w:rFonts w:hint="eastAsia"/>
          <w:b/>
          <w:bCs/>
        </w:rPr>
        <w:t>Snmp</w:t>
      </w:r>
      <w:proofErr w:type="spellEnd"/>
      <w:r>
        <w:rPr>
          <w:rFonts w:hint="eastAsia"/>
          <w:b/>
          <w:bCs/>
        </w:rPr>
        <w:t>管理</w:t>
      </w:r>
      <w:r>
        <w:rPr>
          <w:rFonts w:ascii="Arial" w:hAnsi="Arial" w:cs="Arial" w:hint="eastAsia"/>
          <w:b/>
          <w:bCs/>
          <w:szCs w:val="21"/>
        </w:rPr>
        <w:t>”</w:t>
      </w:r>
      <w:r>
        <w:rPr>
          <w:rFonts w:ascii="Arial" w:hAnsi="Arial" w:cs="Arial" w:hint="eastAsia"/>
          <w:szCs w:val="21"/>
        </w:rPr>
        <w:t>，您可以进行</w:t>
      </w:r>
      <w:proofErr w:type="spellStart"/>
      <w:r>
        <w:rPr>
          <w:rFonts w:hint="eastAsia"/>
          <w:b/>
          <w:bCs/>
        </w:rPr>
        <w:t>Snmp</w:t>
      </w:r>
      <w:proofErr w:type="spellEnd"/>
      <w:r>
        <w:rPr>
          <w:rFonts w:hint="eastAsia"/>
          <w:b/>
          <w:bCs/>
        </w:rPr>
        <w:t>配置</w:t>
      </w:r>
      <w:r>
        <w:rPr>
          <w:rFonts w:ascii="Arial" w:hAnsi="Arial" w:cs="Arial" w:hint="eastAsia"/>
          <w:szCs w:val="21"/>
        </w:rPr>
        <w:t>和</w:t>
      </w:r>
      <w:proofErr w:type="spellStart"/>
      <w:r>
        <w:rPr>
          <w:rFonts w:ascii="Arial" w:hAnsi="Arial" w:cs="Arial" w:hint="eastAsia"/>
          <w:b/>
          <w:bCs/>
          <w:szCs w:val="21"/>
        </w:rPr>
        <w:t>Rmon</w:t>
      </w:r>
      <w:proofErr w:type="spellEnd"/>
      <w:r>
        <w:rPr>
          <w:rFonts w:ascii="Arial" w:hAnsi="Arial" w:cs="Arial" w:hint="eastAsia"/>
          <w:b/>
          <w:bCs/>
          <w:szCs w:val="21"/>
        </w:rPr>
        <w:t>配置</w:t>
      </w:r>
      <w:r>
        <w:rPr>
          <w:rFonts w:ascii="Arial" w:hAnsi="Arial" w:cs="Arial" w:hint="eastAsia"/>
          <w:szCs w:val="21"/>
        </w:rPr>
        <w:t>等设置</w:t>
      </w:r>
      <w:r>
        <w:rPr>
          <w:rFonts w:ascii="Arial" w:hAnsi="Arial" w:cs="Arial"/>
          <w:szCs w:val="21"/>
        </w:rPr>
        <w:t>。</w:t>
      </w:r>
    </w:p>
    <w:p w:rsidR="004A16BD" w:rsidRDefault="00AC63D2">
      <w:pPr>
        <w:pStyle w:val="Default"/>
        <w:jc w:val="center"/>
      </w:pPr>
      <w:r>
        <w:rPr>
          <w:noProof/>
        </w:rPr>
        <w:lastRenderedPageBreak/>
        <w:drawing>
          <wp:inline distT="0" distB="0" distL="114300" distR="114300">
            <wp:extent cx="5163185" cy="2213610"/>
            <wp:effectExtent l="0" t="0" r="94615" b="91440"/>
            <wp:docPr id="121" name="图片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200"/>
                    <pic:cNvPicPr>
                      <a:picLocks noChangeAspect="1"/>
                    </pic:cNvPicPr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3185" cy="22136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pStyle w:val="3"/>
      </w:pPr>
      <w:bookmarkStart w:id="335" w:name="_Toc31945"/>
      <w:bookmarkStart w:id="336" w:name="_Toc15727"/>
      <w:bookmarkStart w:id="337" w:name="_Toc8778"/>
      <w:bookmarkStart w:id="338" w:name="_Toc21665"/>
      <w:r>
        <w:rPr>
          <w:rFonts w:hint="eastAsia"/>
        </w:rPr>
        <w:t xml:space="preserve">4.10.1 </w:t>
      </w:r>
      <w:proofErr w:type="spellStart"/>
      <w:r>
        <w:rPr>
          <w:rFonts w:hint="eastAsia"/>
        </w:rPr>
        <w:t>Snmp</w:t>
      </w:r>
      <w:proofErr w:type="spellEnd"/>
      <w:r>
        <w:rPr>
          <w:rFonts w:hint="eastAsia"/>
        </w:rPr>
        <w:t>配置</w:t>
      </w:r>
      <w:bookmarkEnd w:id="335"/>
      <w:bookmarkEnd w:id="336"/>
      <w:bookmarkEnd w:id="337"/>
      <w:bookmarkEnd w:id="338"/>
    </w:p>
    <w:p w:rsidR="004A16BD" w:rsidRDefault="00AC63D2">
      <w:pPr>
        <w:pStyle w:val="40"/>
      </w:pPr>
      <w:bookmarkStart w:id="339" w:name="_Toc30317"/>
      <w:bookmarkStart w:id="340" w:name="_Toc25688"/>
      <w:bookmarkStart w:id="341" w:name="_Toc22727"/>
      <w:r>
        <w:rPr>
          <w:rFonts w:hint="eastAsia"/>
        </w:rPr>
        <w:t xml:space="preserve">4.10.1.1 </w:t>
      </w:r>
      <w:proofErr w:type="spellStart"/>
      <w:r>
        <w:rPr>
          <w:rFonts w:hint="eastAsia"/>
        </w:rPr>
        <w:t>Snmp</w:t>
      </w:r>
      <w:proofErr w:type="spellEnd"/>
      <w:r>
        <w:rPr>
          <w:rFonts w:hint="eastAsia"/>
        </w:rPr>
        <w:t>配置</w:t>
      </w:r>
      <w:bookmarkEnd w:id="339"/>
      <w:bookmarkEnd w:id="340"/>
      <w:bookmarkEnd w:id="341"/>
    </w:p>
    <w:p w:rsidR="004A16BD" w:rsidRDefault="00AC63D2">
      <w:r>
        <w:rPr>
          <w:rFonts w:hint="eastAsia"/>
        </w:rPr>
        <w:t>在导航栏选择</w:t>
      </w:r>
      <w:r>
        <w:rPr>
          <w:rFonts w:hint="eastAsia"/>
          <w:b/>
          <w:bCs/>
        </w:rPr>
        <w:t>“</w:t>
      </w:r>
      <w:proofErr w:type="spellStart"/>
      <w:r>
        <w:rPr>
          <w:rFonts w:hint="eastAsia"/>
          <w:b/>
          <w:bCs/>
        </w:rPr>
        <w:t>Snmp</w:t>
      </w:r>
      <w:proofErr w:type="spellEnd"/>
      <w:r>
        <w:rPr>
          <w:rFonts w:hint="eastAsia"/>
          <w:b/>
          <w:bCs/>
        </w:rPr>
        <w:t>管理&gt;</w:t>
      </w:r>
      <w:proofErr w:type="spellStart"/>
      <w:r>
        <w:rPr>
          <w:rFonts w:hint="eastAsia"/>
          <w:b/>
          <w:bCs/>
        </w:rPr>
        <w:t>Snmp</w:t>
      </w:r>
      <w:proofErr w:type="spellEnd"/>
      <w:r>
        <w:rPr>
          <w:rFonts w:hint="eastAsia"/>
          <w:b/>
          <w:bCs/>
        </w:rPr>
        <w:t>配置&gt;SNMP设置”</w:t>
      </w:r>
      <w:r>
        <w:rPr>
          <w:rFonts w:hint="eastAsia"/>
        </w:rPr>
        <w:t>，可</w:t>
      </w:r>
      <w:proofErr w:type="spellStart"/>
      <w:r>
        <w:rPr>
          <w:rFonts w:hint="eastAsia"/>
        </w:rPr>
        <w:t>Snmp</w:t>
      </w:r>
      <w:proofErr w:type="spellEnd"/>
      <w:r>
        <w:rPr>
          <w:rFonts w:hint="eastAsia"/>
        </w:rPr>
        <w:t>功能开启关闭。如下图：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68265" cy="1583690"/>
            <wp:effectExtent l="0" t="0" r="89535" b="92710"/>
            <wp:docPr id="122" name="图片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196"/>
                    <pic:cNvPicPr>
                      <a:picLocks noChangeAspect="1"/>
                    </pic:cNvPicPr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8265" cy="1583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【参数说明】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-------</w:t>
      </w:r>
    </w:p>
    <w:p w:rsidR="004A16BD" w:rsidRDefault="004A16BD">
      <w:pPr>
        <w:jc w:val="left"/>
        <w:rPr>
          <w:szCs w:val="21"/>
        </w:rPr>
      </w:pP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【使用说明】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</w:t>
      </w:r>
      <w:r>
        <w:rPr>
          <w:rFonts w:cs="宋体"/>
          <w:szCs w:val="21"/>
        </w:rPr>
        <w:t>在配置</w:t>
      </w:r>
      <w:proofErr w:type="spellStart"/>
      <w:r>
        <w:rPr>
          <w:rFonts w:cs="宋体" w:hint="eastAsia"/>
          <w:szCs w:val="21"/>
        </w:rPr>
        <w:t>Rmon</w:t>
      </w:r>
      <w:proofErr w:type="spellEnd"/>
      <w:r>
        <w:rPr>
          <w:rFonts w:cs="宋体"/>
          <w:szCs w:val="21"/>
        </w:rPr>
        <w:t>的时候</w:t>
      </w:r>
      <w:proofErr w:type="spellStart"/>
      <w:r>
        <w:rPr>
          <w:rFonts w:cs="宋体" w:hint="eastAsia"/>
          <w:szCs w:val="21"/>
        </w:rPr>
        <w:t>Snmp</w:t>
      </w:r>
      <w:proofErr w:type="spellEnd"/>
      <w:r>
        <w:rPr>
          <w:rFonts w:cs="宋体"/>
          <w:szCs w:val="21"/>
        </w:rPr>
        <w:t>功能必须开启，否则会配置失败</w:t>
      </w:r>
    </w:p>
    <w:p w:rsidR="004A16BD" w:rsidRDefault="004A16BD">
      <w:pPr>
        <w:jc w:val="left"/>
        <w:rPr>
          <w:szCs w:val="21"/>
        </w:rPr>
      </w:pP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>【配置举例】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如：开启</w:t>
      </w:r>
      <w:proofErr w:type="spellStart"/>
      <w:r>
        <w:rPr>
          <w:rFonts w:hint="eastAsia"/>
          <w:szCs w:val="21"/>
        </w:rPr>
        <w:t>Snmp</w:t>
      </w:r>
      <w:proofErr w:type="spellEnd"/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71440" cy="730250"/>
            <wp:effectExtent l="0" t="0" r="86360" b="88900"/>
            <wp:docPr id="123" name="图片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197"/>
                    <pic:cNvPicPr>
                      <a:picLocks noChangeAspect="1"/>
                    </pic:cNvPicPr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1440" cy="730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>
      <w:pPr>
        <w:jc w:val="left"/>
      </w:pPr>
    </w:p>
    <w:p w:rsidR="004A16BD" w:rsidRDefault="00AC63D2">
      <w:pPr>
        <w:pStyle w:val="4"/>
      </w:pPr>
      <w:bookmarkStart w:id="342" w:name="_Toc10539"/>
      <w:bookmarkStart w:id="343" w:name="_Toc15355"/>
      <w:bookmarkStart w:id="344" w:name="_Toc6631"/>
      <w:r>
        <w:rPr>
          <w:rFonts w:hint="eastAsia"/>
        </w:rPr>
        <w:t xml:space="preserve">4.10.1.2 </w:t>
      </w:r>
      <w:r>
        <w:rPr>
          <w:rFonts w:hint="eastAsia"/>
        </w:rPr>
        <w:t>团体</w:t>
      </w:r>
      <w:bookmarkEnd w:id="342"/>
      <w:bookmarkEnd w:id="343"/>
      <w:bookmarkEnd w:id="344"/>
    </w:p>
    <w:p w:rsidR="004A16BD" w:rsidRDefault="00AC63D2">
      <w:r>
        <w:rPr>
          <w:rFonts w:hint="eastAsia"/>
        </w:rPr>
        <w:t>在导航栏选择</w:t>
      </w:r>
      <w:r>
        <w:rPr>
          <w:rFonts w:hint="eastAsia"/>
          <w:b/>
          <w:bCs/>
        </w:rPr>
        <w:t>“</w:t>
      </w:r>
      <w:proofErr w:type="spellStart"/>
      <w:r>
        <w:rPr>
          <w:rFonts w:hint="eastAsia"/>
          <w:b/>
          <w:bCs/>
        </w:rPr>
        <w:t>Snmp</w:t>
      </w:r>
      <w:proofErr w:type="spellEnd"/>
      <w:r>
        <w:rPr>
          <w:rFonts w:hint="eastAsia"/>
          <w:b/>
          <w:bCs/>
        </w:rPr>
        <w:t>管理&gt;</w:t>
      </w:r>
      <w:proofErr w:type="spellStart"/>
      <w:r>
        <w:rPr>
          <w:rFonts w:hint="eastAsia"/>
          <w:b/>
          <w:bCs/>
        </w:rPr>
        <w:t>Snmp</w:t>
      </w:r>
      <w:proofErr w:type="spellEnd"/>
      <w:r>
        <w:rPr>
          <w:rFonts w:hint="eastAsia"/>
          <w:b/>
          <w:bCs/>
        </w:rPr>
        <w:t>配置&gt;团体”</w:t>
      </w:r>
      <w:r>
        <w:rPr>
          <w:rFonts w:hint="eastAsia"/>
        </w:rPr>
        <w:t>，可指定团体的访问权限。如下图：</w:t>
      </w:r>
    </w:p>
    <w:p w:rsidR="004A16BD" w:rsidRDefault="00AC63D2">
      <w:r>
        <w:rPr>
          <w:noProof/>
        </w:rPr>
        <w:lastRenderedPageBreak/>
        <w:drawing>
          <wp:inline distT="0" distB="0" distL="114300" distR="114300">
            <wp:extent cx="5166360" cy="841375"/>
            <wp:effectExtent l="0" t="0" r="91440" b="92075"/>
            <wp:docPr id="124" name="图片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198"/>
                    <pic:cNvPicPr>
                      <a:picLocks noChangeAspect="1"/>
                    </pic:cNvPicPr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6360" cy="841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【参数说明】</w:t>
      </w:r>
    </w:p>
    <w:tbl>
      <w:tblPr>
        <w:tblW w:w="8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3"/>
        <w:gridCol w:w="6027"/>
      </w:tblGrid>
      <w:tr w:rsidR="004A16BD">
        <w:trPr>
          <w:trHeight w:val="304"/>
          <w:jc w:val="center"/>
        </w:trPr>
        <w:tc>
          <w:tcPr>
            <w:tcW w:w="2173" w:type="dxa"/>
            <w:shd w:val="clear" w:color="auto" w:fill="D9D9D9"/>
            <w:vAlign w:val="center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参数</w:t>
            </w:r>
          </w:p>
        </w:tc>
        <w:tc>
          <w:tcPr>
            <w:tcW w:w="6027" w:type="dxa"/>
            <w:shd w:val="clear" w:color="auto" w:fill="D9D9D9"/>
            <w:vAlign w:val="bottom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描述</w:t>
            </w:r>
          </w:p>
        </w:tc>
      </w:tr>
      <w:tr w:rsidR="004A16BD">
        <w:trPr>
          <w:trHeight w:val="304"/>
          <w:jc w:val="center"/>
        </w:trPr>
        <w:tc>
          <w:tcPr>
            <w:tcW w:w="2173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团体名称</w:t>
            </w:r>
          </w:p>
        </w:tc>
        <w:tc>
          <w:tcPr>
            <w:tcW w:w="6027" w:type="dxa"/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团体字符串，相当于NMS和</w:t>
            </w:r>
            <w:proofErr w:type="spellStart"/>
            <w:r>
              <w:rPr>
                <w:rFonts w:hint="eastAsia"/>
                <w:szCs w:val="21"/>
              </w:rPr>
              <w:t>Snmp</w:t>
            </w:r>
            <w:proofErr w:type="spellEnd"/>
            <w:r>
              <w:rPr>
                <w:rFonts w:hint="eastAsia"/>
                <w:szCs w:val="21"/>
              </w:rPr>
              <w:t>代理之间的通信密码</w:t>
            </w:r>
          </w:p>
        </w:tc>
      </w:tr>
      <w:tr w:rsidR="004A16BD">
        <w:trPr>
          <w:trHeight w:val="901"/>
          <w:jc w:val="center"/>
        </w:trPr>
        <w:tc>
          <w:tcPr>
            <w:tcW w:w="2173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访问权限</w:t>
            </w:r>
          </w:p>
        </w:tc>
        <w:tc>
          <w:tcPr>
            <w:tcW w:w="6027" w:type="dxa"/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只读：指定NMS（</w:t>
            </w:r>
            <w:proofErr w:type="spellStart"/>
            <w:r>
              <w:rPr>
                <w:rFonts w:hint="eastAsia"/>
                <w:szCs w:val="21"/>
              </w:rPr>
              <w:t>Snmp</w:t>
            </w:r>
            <w:proofErr w:type="spellEnd"/>
            <w:r>
              <w:rPr>
                <w:rFonts w:hint="eastAsia"/>
                <w:szCs w:val="21"/>
              </w:rPr>
              <w:t>主机）对MIB的变量只能读，不能修改</w:t>
            </w:r>
          </w:p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只读可写：指定NMS（</w:t>
            </w:r>
            <w:proofErr w:type="spellStart"/>
            <w:r>
              <w:rPr>
                <w:rFonts w:hint="eastAsia"/>
                <w:szCs w:val="21"/>
              </w:rPr>
              <w:t>Snmp</w:t>
            </w:r>
            <w:proofErr w:type="spellEnd"/>
            <w:r>
              <w:rPr>
                <w:rFonts w:hint="eastAsia"/>
                <w:szCs w:val="21"/>
              </w:rPr>
              <w:t>主机）对MIB的变量只能读，也可修改</w:t>
            </w:r>
          </w:p>
        </w:tc>
      </w:tr>
    </w:tbl>
    <w:p w:rsidR="004A16BD" w:rsidRDefault="004A16BD">
      <w:pPr>
        <w:jc w:val="left"/>
        <w:rPr>
          <w:szCs w:val="21"/>
        </w:rPr>
      </w:pPr>
    </w:p>
    <w:p w:rsidR="004A16BD" w:rsidRDefault="00AC63D2">
      <w:pPr>
        <w:pStyle w:val="11"/>
        <w:rPr>
          <w:rFonts w:eastAsia="宋体" w:cs="宋体"/>
          <w:sz w:val="21"/>
          <w:szCs w:val="21"/>
        </w:rPr>
      </w:pPr>
      <w:r>
        <w:rPr>
          <w:rFonts w:hint="eastAsia"/>
          <w:sz w:val="21"/>
          <w:szCs w:val="21"/>
        </w:rPr>
        <w:t>【使用说明】</w:t>
      </w:r>
    </w:p>
    <w:p w:rsidR="004A16BD" w:rsidRDefault="00AC63D2">
      <w:pPr>
        <w:jc w:val="left"/>
        <w:rPr>
          <w:rFonts w:cs="宋体"/>
          <w:szCs w:val="21"/>
        </w:rPr>
      </w:pPr>
      <w:r>
        <w:rPr>
          <w:rFonts w:cs="宋体" w:hint="eastAsia"/>
          <w:szCs w:val="21"/>
        </w:rPr>
        <w:t xml:space="preserve"> </w:t>
      </w:r>
      <w:r>
        <w:rPr>
          <w:rFonts w:cs="宋体"/>
          <w:szCs w:val="21"/>
        </w:rPr>
        <w:t>团体配置数量上限为8</w:t>
      </w:r>
    </w:p>
    <w:p w:rsidR="004A16BD" w:rsidRDefault="004A16BD">
      <w:pPr>
        <w:jc w:val="left"/>
        <w:rPr>
          <w:rFonts w:cs="宋体"/>
          <w:szCs w:val="21"/>
        </w:rPr>
      </w:pP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>【配置举例】</w:t>
      </w:r>
    </w:p>
    <w:p w:rsidR="004A16BD" w:rsidRDefault="00AC63D2">
      <w:pPr>
        <w:jc w:val="left"/>
        <w:rPr>
          <w:rFonts w:hAnsi="Times New Roman" w:cs="宋体"/>
          <w:color w:val="000000"/>
          <w:szCs w:val="21"/>
          <w:lang w:val="zh-CN"/>
        </w:rPr>
      </w:pPr>
      <w:r>
        <w:rPr>
          <w:rFonts w:hint="eastAsia"/>
          <w:szCs w:val="21"/>
        </w:rPr>
        <w:t xml:space="preserve"> 如：</w:t>
      </w:r>
      <w:r>
        <w:rPr>
          <w:rFonts w:hAnsi="Times New Roman" w:cs="宋体" w:hint="eastAsia"/>
          <w:color w:val="000000"/>
          <w:szCs w:val="21"/>
          <w:lang w:val="zh-CN"/>
        </w:rPr>
        <w:t>添加一条名为public的可读写团体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59375" cy="1553845"/>
            <wp:effectExtent l="0" t="0" r="79375" b="84455"/>
            <wp:docPr id="125" name="图片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199"/>
                    <pic:cNvPicPr>
                      <a:picLocks noChangeAspect="1"/>
                    </pic:cNvPicPr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9375" cy="15538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pStyle w:val="4"/>
      </w:pPr>
      <w:bookmarkStart w:id="345" w:name="_Toc16053"/>
      <w:bookmarkStart w:id="346" w:name="_Toc12061"/>
      <w:bookmarkStart w:id="347" w:name="_Toc23595"/>
      <w:r>
        <w:rPr>
          <w:rFonts w:hint="eastAsia"/>
        </w:rPr>
        <w:t xml:space="preserve">4.10.1.3 </w:t>
      </w:r>
      <w:r>
        <w:rPr>
          <w:rFonts w:hint="eastAsia"/>
        </w:rPr>
        <w:t>视图</w:t>
      </w:r>
      <w:bookmarkEnd w:id="345"/>
      <w:bookmarkEnd w:id="346"/>
      <w:bookmarkEnd w:id="347"/>
    </w:p>
    <w:p w:rsidR="004A16BD" w:rsidRDefault="00AC63D2">
      <w:r>
        <w:rPr>
          <w:rFonts w:hint="eastAsia"/>
        </w:rPr>
        <w:t>在导航栏选择</w:t>
      </w:r>
      <w:r>
        <w:rPr>
          <w:rFonts w:hint="eastAsia"/>
          <w:b/>
          <w:bCs/>
        </w:rPr>
        <w:t>“</w:t>
      </w:r>
      <w:proofErr w:type="spellStart"/>
      <w:r>
        <w:rPr>
          <w:rFonts w:hint="eastAsia"/>
          <w:b/>
          <w:bCs/>
        </w:rPr>
        <w:t>Snmp</w:t>
      </w:r>
      <w:proofErr w:type="spellEnd"/>
      <w:r>
        <w:rPr>
          <w:rFonts w:hint="eastAsia"/>
          <w:b/>
          <w:bCs/>
        </w:rPr>
        <w:t>管理&gt;</w:t>
      </w:r>
      <w:proofErr w:type="spellStart"/>
      <w:r>
        <w:rPr>
          <w:rFonts w:hint="eastAsia"/>
          <w:b/>
          <w:bCs/>
        </w:rPr>
        <w:t>Snmp</w:t>
      </w:r>
      <w:proofErr w:type="spellEnd"/>
      <w:r>
        <w:rPr>
          <w:rFonts w:hint="eastAsia"/>
          <w:b/>
          <w:bCs/>
        </w:rPr>
        <w:t>配置&gt;视图”</w:t>
      </w:r>
      <w:r>
        <w:rPr>
          <w:rFonts w:hint="eastAsia"/>
        </w:rPr>
        <w:t>，设置视图规则</w:t>
      </w:r>
      <w:proofErr w:type="gramStart"/>
      <w:r>
        <w:rPr>
          <w:rFonts w:hint="eastAsia"/>
        </w:rPr>
        <w:t>来允许</w:t>
      </w:r>
      <w:proofErr w:type="gramEnd"/>
      <w:r>
        <w:rPr>
          <w:rFonts w:hint="eastAsia"/>
        </w:rPr>
        <w:t>或禁用对某些MIB对象的访问。如下图：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73980" cy="2274570"/>
            <wp:effectExtent l="0" t="0" r="83820" b="87630"/>
            <wp:docPr id="126" name="图片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202"/>
                    <pic:cNvPicPr>
                      <a:picLocks noChangeAspect="1"/>
                    </pic:cNvPicPr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3980" cy="2274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【参数说明】</w:t>
      </w:r>
    </w:p>
    <w:tbl>
      <w:tblPr>
        <w:tblpPr w:leftFromText="180" w:rightFromText="180" w:vertAnchor="text" w:horzAnchor="page" w:tblpXSpec="center" w:tblpY="318"/>
        <w:tblOverlap w:val="never"/>
        <w:tblW w:w="81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8"/>
        <w:gridCol w:w="5982"/>
      </w:tblGrid>
      <w:tr w:rsidR="004A16BD">
        <w:trPr>
          <w:trHeight w:val="302"/>
          <w:jc w:val="center"/>
        </w:trPr>
        <w:tc>
          <w:tcPr>
            <w:tcW w:w="2158" w:type="dxa"/>
            <w:shd w:val="clear" w:color="auto" w:fill="D9D9D9"/>
            <w:vAlign w:val="center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参数</w:t>
            </w:r>
          </w:p>
        </w:tc>
        <w:tc>
          <w:tcPr>
            <w:tcW w:w="5982" w:type="dxa"/>
            <w:shd w:val="clear" w:color="auto" w:fill="D9D9D9"/>
            <w:vAlign w:val="bottom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描述</w:t>
            </w:r>
          </w:p>
        </w:tc>
      </w:tr>
      <w:tr w:rsidR="004A16BD">
        <w:trPr>
          <w:trHeight w:val="302"/>
          <w:jc w:val="center"/>
        </w:trPr>
        <w:tc>
          <w:tcPr>
            <w:tcW w:w="2158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lastRenderedPageBreak/>
              <w:t>视图名称</w:t>
            </w:r>
          </w:p>
        </w:tc>
        <w:tc>
          <w:tcPr>
            <w:tcW w:w="5982" w:type="dxa"/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视图名</w:t>
            </w:r>
          </w:p>
        </w:tc>
      </w:tr>
      <w:tr w:rsidR="004A16BD">
        <w:trPr>
          <w:trHeight w:val="302"/>
          <w:jc w:val="center"/>
        </w:trPr>
        <w:tc>
          <w:tcPr>
            <w:tcW w:w="2158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包含</w:t>
            </w:r>
          </w:p>
        </w:tc>
        <w:tc>
          <w:tcPr>
            <w:tcW w:w="5982" w:type="dxa"/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标明该MIB对象子数被包含在视图之内</w:t>
            </w:r>
          </w:p>
        </w:tc>
      </w:tr>
      <w:tr w:rsidR="004A16BD">
        <w:trPr>
          <w:trHeight w:val="302"/>
          <w:jc w:val="center"/>
        </w:trPr>
        <w:tc>
          <w:tcPr>
            <w:tcW w:w="2158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排除</w:t>
            </w:r>
          </w:p>
        </w:tc>
        <w:tc>
          <w:tcPr>
            <w:tcW w:w="5982" w:type="dxa"/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标明该MIB对象子数被排除在视图之外</w:t>
            </w:r>
          </w:p>
        </w:tc>
      </w:tr>
      <w:tr w:rsidR="004A16BD">
        <w:trPr>
          <w:trHeight w:val="302"/>
          <w:jc w:val="center"/>
        </w:trPr>
        <w:tc>
          <w:tcPr>
            <w:tcW w:w="2158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Style w:val="a8"/>
                <w:rFonts w:cs="宋体"/>
                <w:b w:val="0"/>
                <w:bCs/>
                <w:szCs w:val="21"/>
              </w:rPr>
              <w:t>MIB子树OID</w:t>
            </w:r>
          </w:p>
        </w:tc>
        <w:tc>
          <w:tcPr>
            <w:tcW w:w="5982" w:type="dxa"/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视图关联的MIB对象，是一棵MIB子数</w:t>
            </w:r>
          </w:p>
        </w:tc>
      </w:tr>
      <w:tr w:rsidR="004A16BD">
        <w:trPr>
          <w:trHeight w:val="312"/>
          <w:jc w:val="center"/>
        </w:trPr>
        <w:tc>
          <w:tcPr>
            <w:tcW w:w="2158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子树掩码</w:t>
            </w:r>
          </w:p>
        </w:tc>
        <w:tc>
          <w:tcPr>
            <w:tcW w:w="5982" w:type="dxa"/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MIB OID掩码</w:t>
            </w:r>
          </w:p>
        </w:tc>
      </w:tr>
    </w:tbl>
    <w:p w:rsidR="004A16BD" w:rsidRDefault="004A16BD">
      <w:pPr>
        <w:jc w:val="center"/>
        <w:rPr>
          <w:szCs w:val="21"/>
        </w:rPr>
      </w:pPr>
    </w:p>
    <w:p w:rsidR="004A16BD" w:rsidRDefault="00AC63D2">
      <w:pPr>
        <w:pStyle w:val="11"/>
        <w:rPr>
          <w:rFonts w:eastAsia="宋体" w:cs="宋体"/>
          <w:sz w:val="21"/>
          <w:szCs w:val="21"/>
        </w:rPr>
      </w:pPr>
      <w:r>
        <w:rPr>
          <w:rFonts w:hint="eastAsia"/>
          <w:sz w:val="21"/>
          <w:szCs w:val="21"/>
        </w:rPr>
        <w:t>【使用说明】</w:t>
      </w:r>
    </w:p>
    <w:p w:rsidR="004A16BD" w:rsidRDefault="00AC63D2">
      <w:pPr>
        <w:jc w:val="left"/>
        <w:rPr>
          <w:rFonts w:cs="宋体"/>
          <w:szCs w:val="21"/>
        </w:rPr>
      </w:pPr>
      <w:r>
        <w:rPr>
          <w:rFonts w:cs="宋体" w:hint="eastAsia"/>
          <w:szCs w:val="21"/>
        </w:rPr>
        <w:t xml:space="preserve"> </w:t>
      </w:r>
      <w:r>
        <w:rPr>
          <w:rFonts w:cs="宋体"/>
          <w:szCs w:val="21"/>
        </w:rPr>
        <w:t>每个视图最好配置一个视图规则，否则会影响</w:t>
      </w:r>
      <w:proofErr w:type="spellStart"/>
      <w:r>
        <w:rPr>
          <w:rFonts w:cs="宋体" w:hint="eastAsia"/>
          <w:szCs w:val="21"/>
        </w:rPr>
        <w:t>Snmp</w:t>
      </w:r>
      <w:proofErr w:type="spellEnd"/>
      <w:r>
        <w:rPr>
          <w:rFonts w:cs="宋体"/>
          <w:szCs w:val="21"/>
        </w:rPr>
        <w:t>功能。</w:t>
      </w:r>
    </w:p>
    <w:p w:rsidR="004A16BD" w:rsidRDefault="004A16BD">
      <w:pPr>
        <w:jc w:val="left"/>
        <w:rPr>
          <w:rFonts w:cs="宋体"/>
          <w:szCs w:val="21"/>
        </w:rPr>
      </w:pP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>【配置举例】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如：建立视图123、将MIB子树</w:t>
      </w:r>
      <w:proofErr w:type="spellStart"/>
      <w:r>
        <w:rPr>
          <w:rFonts w:hint="eastAsia"/>
          <w:szCs w:val="21"/>
        </w:rPr>
        <w:t>oid</w:t>
      </w:r>
      <w:proofErr w:type="spellEnd"/>
      <w:r>
        <w:rPr>
          <w:rFonts w:hint="eastAsia"/>
          <w:szCs w:val="21"/>
        </w:rPr>
        <w:t xml:space="preserve"> .1.3.6.1包含其中</w:t>
      </w:r>
    </w:p>
    <w:p w:rsidR="004A16BD" w:rsidRDefault="004A16BD">
      <w:pPr>
        <w:jc w:val="left"/>
      </w:pP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74615" cy="1866900"/>
            <wp:effectExtent l="0" t="0" r="83185" b="76200"/>
            <wp:docPr id="127" name="图片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图片 208"/>
                    <pic:cNvPicPr>
                      <a:picLocks noChangeAspect="1"/>
                    </pic:cNvPicPr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461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>
      <w:pPr>
        <w:jc w:val="left"/>
      </w:pPr>
    </w:p>
    <w:p w:rsidR="004A16BD" w:rsidRDefault="00AC63D2">
      <w:pPr>
        <w:pStyle w:val="4"/>
      </w:pPr>
      <w:bookmarkStart w:id="348" w:name="_Toc11588"/>
      <w:bookmarkStart w:id="349" w:name="_Toc8526"/>
      <w:bookmarkStart w:id="350" w:name="_Toc29783"/>
      <w:r>
        <w:rPr>
          <w:rFonts w:hint="eastAsia"/>
        </w:rPr>
        <w:t xml:space="preserve">4.10.1.4 </w:t>
      </w:r>
      <w:r>
        <w:rPr>
          <w:rFonts w:hint="eastAsia"/>
        </w:rPr>
        <w:t>组</w:t>
      </w:r>
      <w:bookmarkEnd w:id="348"/>
      <w:bookmarkEnd w:id="349"/>
      <w:bookmarkEnd w:id="350"/>
    </w:p>
    <w:p w:rsidR="004A16BD" w:rsidRDefault="00AC63D2">
      <w:r>
        <w:rPr>
          <w:rFonts w:hint="eastAsia"/>
        </w:rPr>
        <w:t>在导航栏选择</w:t>
      </w:r>
      <w:r>
        <w:rPr>
          <w:rFonts w:hint="eastAsia"/>
          <w:b/>
          <w:bCs/>
        </w:rPr>
        <w:t>“</w:t>
      </w:r>
      <w:proofErr w:type="spellStart"/>
      <w:r>
        <w:rPr>
          <w:rFonts w:hint="eastAsia"/>
          <w:b/>
          <w:bCs/>
        </w:rPr>
        <w:t>Snmp</w:t>
      </w:r>
      <w:proofErr w:type="spellEnd"/>
      <w:r>
        <w:rPr>
          <w:rFonts w:hint="eastAsia"/>
          <w:b/>
          <w:bCs/>
        </w:rPr>
        <w:t>管理&gt;</w:t>
      </w:r>
      <w:proofErr w:type="spellStart"/>
      <w:r>
        <w:rPr>
          <w:rFonts w:hint="eastAsia"/>
          <w:b/>
          <w:bCs/>
        </w:rPr>
        <w:t>Snmp</w:t>
      </w:r>
      <w:proofErr w:type="spellEnd"/>
      <w:r>
        <w:rPr>
          <w:rFonts w:hint="eastAsia"/>
          <w:b/>
          <w:bCs/>
        </w:rPr>
        <w:t>配置&gt;组”</w:t>
      </w:r>
      <w:r>
        <w:rPr>
          <w:rFonts w:hint="eastAsia"/>
        </w:rPr>
        <w:t>，设置</w:t>
      </w:r>
      <w:proofErr w:type="spellStart"/>
      <w:r>
        <w:rPr>
          <w:rFonts w:hint="eastAsia"/>
        </w:rPr>
        <w:t>Snmp</w:t>
      </w:r>
      <w:proofErr w:type="spellEnd"/>
      <w:r>
        <w:rPr>
          <w:rFonts w:hint="eastAsia"/>
        </w:rPr>
        <w:t>用户组。如下图：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79695" cy="1031875"/>
            <wp:effectExtent l="0" t="0" r="78105" b="92075"/>
            <wp:docPr id="128" name="图片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图片 205"/>
                    <pic:cNvPicPr>
                      <a:picLocks noChangeAspect="1"/>
                    </pic:cNvPicPr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9695" cy="1031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【参数说明】</w:t>
      </w:r>
    </w:p>
    <w:tbl>
      <w:tblPr>
        <w:tblW w:w="8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9"/>
        <w:gridCol w:w="6041"/>
      </w:tblGrid>
      <w:tr w:rsidR="004A16BD">
        <w:trPr>
          <w:trHeight w:val="315"/>
          <w:jc w:val="center"/>
        </w:trPr>
        <w:tc>
          <w:tcPr>
            <w:tcW w:w="2179" w:type="dxa"/>
            <w:shd w:val="clear" w:color="auto" w:fill="D9D9D9"/>
            <w:vAlign w:val="center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参数</w:t>
            </w:r>
          </w:p>
        </w:tc>
        <w:tc>
          <w:tcPr>
            <w:tcW w:w="6041" w:type="dxa"/>
            <w:shd w:val="clear" w:color="auto" w:fill="D9D9D9"/>
            <w:vAlign w:val="bottom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描述</w:t>
            </w:r>
          </w:p>
        </w:tc>
      </w:tr>
      <w:tr w:rsidR="004A16BD">
        <w:trPr>
          <w:trHeight w:val="315"/>
          <w:jc w:val="center"/>
        </w:trPr>
        <w:tc>
          <w:tcPr>
            <w:tcW w:w="2179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组名称</w:t>
            </w:r>
          </w:p>
        </w:tc>
        <w:tc>
          <w:tcPr>
            <w:tcW w:w="6041" w:type="dxa"/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用户组名</w:t>
            </w:r>
          </w:p>
        </w:tc>
      </w:tr>
      <w:tr w:rsidR="004A16BD">
        <w:trPr>
          <w:trHeight w:val="1838"/>
          <w:jc w:val="center"/>
        </w:trPr>
        <w:tc>
          <w:tcPr>
            <w:tcW w:w="2179" w:type="dxa"/>
            <w:vAlign w:val="bottom"/>
          </w:tcPr>
          <w:p w:rsidR="004A16BD" w:rsidRDefault="00AC63D2">
            <w:pPr>
              <w:widowControl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安全级别</w:t>
            </w:r>
          </w:p>
        </w:tc>
        <w:tc>
          <w:tcPr>
            <w:tcW w:w="6041" w:type="dxa"/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只认证不加密：该组的用户传输的消息需要验证但数据不需要保密</w:t>
            </w:r>
          </w:p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不认证不加密：该组用户传输的消息不需要验证数据也不需要保密</w:t>
            </w:r>
          </w:p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既认证又加密：该组用户传输的消息需要验证同时传输的数据需要保密</w:t>
            </w:r>
          </w:p>
        </w:tc>
      </w:tr>
      <w:tr w:rsidR="004A16BD">
        <w:trPr>
          <w:trHeight w:val="629"/>
          <w:jc w:val="center"/>
        </w:trPr>
        <w:tc>
          <w:tcPr>
            <w:tcW w:w="2179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只读视图、读写视图、通知视图</w:t>
            </w:r>
          </w:p>
        </w:tc>
        <w:tc>
          <w:tcPr>
            <w:tcW w:w="6041" w:type="dxa"/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关联的视图名</w:t>
            </w:r>
          </w:p>
        </w:tc>
      </w:tr>
    </w:tbl>
    <w:p w:rsidR="004A16BD" w:rsidRDefault="004A16BD">
      <w:pPr>
        <w:jc w:val="left"/>
        <w:rPr>
          <w:szCs w:val="21"/>
        </w:rPr>
      </w:pPr>
    </w:p>
    <w:p w:rsidR="004A16BD" w:rsidRDefault="00AC63D2">
      <w:pPr>
        <w:pStyle w:val="11"/>
        <w:rPr>
          <w:rFonts w:eastAsia="宋体" w:cs="宋体"/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【使用说明】</w:t>
      </w:r>
    </w:p>
    <w:p w:rsidR="004A16BD" w:rsidRDefault="00AC63D2">
      <w:pPr>
        <w:jc w:val="left"/>
        <w:rPr>
          <w:rFonts w:cs="宋体"/>
          <w:szCs w:val="21"/>
        </w:rPr>
      </w:pPr>
      <w:r>
        <w:rPr>
          <w:rFonts w:cs="宋体" w:hint="eastAsia"/>
          <w:szCs w:val="21"/>
        </w:rPr>
        <w:t xml:space="preserve"> </w:t>
      </w:r>
      <w:r>
        <w:rPr>
          <w:rFonts w:cs="宋体"/>
          <w:szCs w:val="21"/>
        </w:rPr>
        <w:t>组配置数量上限为8</w:t>
      </w:r>
      <w:r>
        <w:rPr>
          <w:rFonts w:cs="宋体" w:hint="eastAsia"/>
          <w:szCs w:val="21"/>
        </w:rPr>
        <w:t>，</w:t>
      </w:r>
      <w:proofErr w:type="gramStart"/>
      <w:r>
        <w:rPr>
          <w:rFonts w:cs="宋体" w:hint="eastAsia"/>
          <w:szCs w:val="21"/>
        </w:rPr>
        <w:t>新建组之前</w:t>
      </w:r>
      <w:proofErr w:type="gramEnd"/>
      <w:r>
        <w:rPr>
          <w:rFonts w:cs="宋体" w:hint="eastAsia"/>
          <w:szCs w:val="21"/>
        </w:rPr>
        <w:t>需新建视图才可创建组。</w:t>
      </w:r>
    </w:p>
    <w:p w:rsidR="004A16BD" w:rsidRDefault="004A16BD">
      <w:pPr>
        <w:jc w:val="left"/>
        <w:rPr>
          <w:rFonts w:cs="宋体"/>
          <w:szCs w:val="21"/>
        </w:rPr>
      </w:pP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>【配置举例】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如：先新建视图123，再</w:t>
      </w:r>
      <w:proofErr w:type="gramStart"/>
      <w:r>
        <w:rPr>
          <w:rFonts w:hint="eastAsia"/>
          <w:szCs w:val="21"/>
        </w:rPr>
        <w:t>新建组</w:t>
      </w:r>
      <w:proofErr w:type="gramEnd"/>
      <w:r>
        <w:rPr>
          <w:rFonts w:hint="eastAsia"/>
          <w:szCs w:val="21"/>
        </w:rPr>
        <w:t>goup1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92395" cy="842010"/>
            <wp:effectExtent l="0" t="0" r="84455" b="91440"/>
            <wp:docPr id="129" name="图片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图片 208"/>
                    <pic:cNvPicPr>
                      <a:picLocks noChangeAspect="1"/>
                    </pic:cNvPicPr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2395" cy="842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80330" cy="1951355"/>
            <wp:effectExtent l="0" t="0" r="77470" b="86995"/>
            <wp:docPr id="130" name="图片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209"/>
                    <pic:cNvPicPr>
                      <a:picLocks noChangeAspect="1"/>
                    </pic:cNvPicPr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0330" cy="19513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>
      <w:pPr>
        <w:jc w:val="left"/>
      </w:pPr>
    </w:p>
    <w:p w:rsidR="004A16BD" w:rsidRDefault="004A16BD">
      <w:pPr>
        <w:jc w:val="left"/>
      </w:pPr>
    </w:p>
    <w:p w:rsidR="004A16BD" w:rsidRDefault="00AC63D2">
      <w:pPr>
        <w:pStyle w:val="4"/>
      </w:pPr>
      <w:bookmarkStart w:id="351" w:name="_Toc32570"/>
      <w:bookmarkStart w:id="352" w:name="_Toc25130"/>
      <w:bookmarkStart w:id="353" w:name="_Toc857"/>
      <w:r>
        <w:rPr>
          <w:rFonts w:hint="eastAsia"/>
        </w:rPr>
        <w:t xml:space="preserve">4.10.1.5 </w:t>
      </w:r>
      <w:r>
        <w:rPr>
          <w:rFonts w:hint="eastAsia"/>
        </w:rPr>
        <w:t>用户</w:t>
      </w:r>
      <w:bookmarkEnd w:id="351"/>
      <w:bookmarkEnd w:id="352"/>
      <w:bookmarkEnd w:id="353"/>
    </w:p>
    <w:p w:rsidR="004A16BD" w:rsidRDefault="00AC63D2">
      <w:r>
        <w:rPr>
          <w:rFonts w:hint="eastAsia"/>
        </w:rPr>
        <w:t>在导航栏选择</w:t>
      </w:r>
      <w:r>
        <w:rPr>
          <w:rFonts w:hint="eastAsia"/>
          <w:b/>
          <w:bCs/>
        </w:rPr>
        <w:t>“</w:t>
      </w:r>
      <w:proofErr w:type="spellStart"/>
      <w:r>
        <w:rPr>
          <w:rFonts w:hint="eastAsia"/>
          <w:b/>
          <w:bCs/>
        </w:rPr>
        <w:t>Snmp</w:t>
      </w:r>
      <w:proofErr w:type="spellEnd"/>
      <w:r>
        <w:rPr>
          <w:rFonts w:hint="eastAsia"/>
          <w:b/>
          <w:bCs/>
        </w:rPr>
        <w:t>管理&gt;</w:t>
      </w:r>
      <w:proofErr w:type="spellStart"/>
      <w:r>
        <w:rPr>
          <w:rFonts w:hint="eastAsia"/>
          <w:b/>
          <w:bCs/>
        </w:rPr>
        <w:t>Snmp</w:t>
      </w:r>
      <w:proofErr w:type="spellEnd"/>
      <w:r>
        <w:rPr>
          <w:rFonts w:hint="eastAsia"/>
          <w:b/>
          <w:bCs/>
        </w:rPr>
        <w:t>配置&gt;用户”</w:t>
      </w:r>
      <w:r>
        <w:rPr>
          <w:rFonts w:hint="eastAsia"/>
        </w:rPr>
        <w:t>，设置</w:t>
      </w:r>
      <w:proofErr w:type="spellStart"/>
      <w:r>
        <w:rPr>
          <w:rFonts w:hint="eastAsia"/>
        </w:rPr>
        <w:t>Snmp</w:t>
      </w:r>
      <w:proofErr w:type="spellEnd"/>
      <w:r>
        <w:rPr>
          <w:rFonts w:hint="eastAsia"/>
        </w:rPr>
        <w:t>用户。如下图：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207635" cy="840740"/>
            <wp:effectExtent l="0" t="0" r="88265" b="92710"/>
            <wp:docPr id="131" name="图片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图片 210"/>
                    <pic:cNvPicPr>
                      <a:picLocks noChangeAspect="1"/>
                    </pic:cNvPicPr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635" cy="8407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【参数说明】</w:t>
      </w:r>
    </w:p>
    <w:tbl>
      <w:tblPr>
        <w:tblW w:w="81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8"/>
        <w:gridCol w:w="5982"/>
      </w:tblGrid>
      <w:tr w:rsidR="004A16BD">
        <w:trPr>
          <w:trHeight w:val="319"/>
          <w:jc w:val="center"/>
        </w:trPr>
        <w:tc>
          <w:tcPr>
            <w:tcW w:w="2158" w:type="dxa"/>
            <w:shd w:val="clear" w:color="auto" w:fill="D9D9D9"/>
            <w:vAlign w:val="center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参数</w:t>
            </w:r>
          </w:p>
        </w:tc>
        <w:tc>
          <w:tcPr>
            <w:tcW w:w="5982" w:type="dxa"/>
            <w:shd w:val="clear" w:color="auto" w:fill="D9D9D9"/>
            <w:vAlign w:val="bottom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描述</w:t>
            </w:r>
          </w:p>
        </w:tc>
      </w:tr>
      <w:tr w:rsidR="004A16BD">
        <w:trPr>
          <w:trHeight w:val="319"/>
          <w:jc w:val="center"/>
        </w:trPr>
        <w:tc>
          <w:tcPr>
            <w:tcW w:w="2158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组名称</w:t>
            </w:r>
          </w:p>
        </w:tc>
        <w:tc>
          <w:tcPr>
            <w:tcW w:w="5982" w:type="dxa"/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用户名，范围1-16</w:t>
            </w:r>
          </w:p>
        </w:tc>
      </w:tr>
      <w:tr w:rsidR="004A16BD">
        <w:trPr>
          <w:trHeight w:val="1861"/>
          <w:jc w:val="center"/>
        </w:trPr>
        <w:tc>
          <w:tcPr>
            <w:tcW w:w="2158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安全级别</w:t>
            </w:r>
          </w:p>
        </w:tc>
        <w:tc>
          <w:tcPr>
            <w:tcW w:w="5982" w:type="dxa"/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只认证不加密：该组的用户传输的消息需要验证但数据不需要保密</w:t>
            </w:r>
          </w:p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不认证不加密：该组用户传输的消息不需要验证数据也不需要保密</w:t>
            </w:r>
          </w:p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既认证又加密：该组用户传输的消息需要验证同时传输的数据需要保密</w:t>
            </w:r>
          </w:p>
        </w:tc>
      </w:tr>
      <w:tr w:rsidR="004A16BD">
        <w:trPr>
          <w:trHeight w:val="319"/>
          <w:jc w:val="center"/>
        </w:trPr>
        <w:tc>
          <w:tcPr>
            <w:tcW w:w="2158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认证模式</w:t>
            </w:r>
          </w:p>
        </w:tc>
        <w:tc>
          <w:tcPr>
            <w:tcW w:w="5982" w:type="dxa"/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指定使用MD5认证协议或SHA认证协议</w:t>
            </w:r>
          </w:p>
        </w:tc>
      </w:tr>
      <w:tr w:rsidR="004A16BD">
        <w:trPr>
          <w:trHeight w:val="319"/>
          <w:jc w:val="center"/>
        </w:trPr>
        <w:tc>
          <w:tcPr>
            <w:tcW w:w="2158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认证密码</w:t>
            </w:r>
          </w:p>
        </w:tc>
        <w:tc>
          <w:tcPr>
            <w:tcW w:w="5982" w:type="dxa"/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范围8-60</w:t>
            </w:r>
          </w:p>
        </w:tc>
      </w:tr>
      <w:tr w:rsidR="004A16BD">
        <w:trPr>
          <w:trHeight w:val="319"/>
          <w:jc w:val="center"/>
        </w:trPr>
        <w:tc>
          <w:tcPr>
            <w:tcW w:w="2158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加密模式</w:t>
            </w:r>
          </w:p>
        </w:tc>
        <w:tc>
          <w:tcPr>
            <w:tcW w:w="5982" w:type="dxa"/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指定使用AES加密协议或DES加密协议</w:t>
            </w:r>
          </w:p>
        </w:tc>
      </w:tr>
      <w:tr w:rsidR="004A16BD">
        <w:trPr>
          <w:trHeight w:val="319"/>
          <w:jc w:val="center"/>
        </w:trPr>
        <w:tc>
          <w:tcPr>
            <w:tcW w:w="2158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组名称</w:t>
            </w:r>
          </w:p>
        </w:tc>
        <w:tc>
          <w:tcPr>
            <w:tcW w:w="5982" w:type="dxa"/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用户组名</w:t>
            </w:r>
          </w:p>
        </w:tc>
      </w:tr>
      <w:tr w:rsidR="004A16BD">
        <w:trPr>
          <w:trHeight w:val="329"/>
          <w:jc w:val="center"/>
        </w:trPr>
        <w:tc>
          <w:tcPr>
            <w:tcW w:w="2158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lastRenderedPageBreak/>
              <w:t>加密密码</w:t>
            </w:r>
          </w:p>
        </w:tc>
        <w:tc>
          <w:tcPr>
            <w:tcW w:w="5982" w:type="dxa"/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范围8-60</w:t>
            </w:r>
          </w:p>
        </w:tc>
      </w:tr>
    </w:tbl>
    <w:p w:rsidR="004A16BD" w:rsidRDefault="004A16BD">
      <w:pPr>
        <w:jc w:val="left"/>
        <w:rPr>
          <w:szCs w:val="21"/>
        </w:rPr>
      </w:pPr>
    </w:p>
    <w:p w:rsidR="004A16BD" w:rsidRDefault="00AC63D2">
      <w:pPr>
        <w:pStyle w:val="11"/>
        <w:rPr>
          <w:rFonts w:eastAsia="宋体" w:cs="宋体"/>
          <w:sz w:val="21"/>
          <w:szCs w:val="21"/>
        </w:rPr>
      </w:pPr>
      <w:r>
        <w:rPr>
          <w:rFonts w:hint="eastAsia"/>
          <w:sz w:val="21"/>
          <w:szCs w:val="21"/>
        </w:rPr>
        <w:t>【使用说明】</w:t>
      </w:r>
    </w:p>
    <w:p w:rsidR="004A16BD" w:rsidRDefault="00AC63D2">
      <w:pPr>
        <w:jc w:val="left"/>
        <w:rPr>
          <w:rFonts w:cs="宋体"/>
          <w:szCs w:val="21"/>
        </w:rPr>
      </w:pPr>
      <w:r>
        <w:rPr>
          <w:rFonts w:cs="宋体" w:hint="eastAsia"/>
          <w:szCs w:val="21"/>
        </w:rPr>
        <w:t xml:space="preserve"> </w:t>
      </w:r>
      <w:r>
        <w:rPr>
          <w:rFonts w:cs="宋体"/>
          <w:szCs w:val="21"/>
        </w:rPr>
        <w:t>用户配置数量上限为8</w:t>
      </w:r>
      <w:r>
        <w:rPr>
          <w:rFonts w:cs="宋体" w:hint="eastAsia"/>
          <w:szCs w:val="21"/>
        </w:rPr>
        <w:t>，需新建视图及组才可使用，用户的安全级别需与组的安全级别一致。</w:t>
      </w:r>
      <w:r>
        <w:rPr>
          <w:rFonts w:hint="eastAsia"/>
          <w:szCs w:val="21"/>
        </w:rPr>
        <w:t>添加一个用户所使用的认证以及加密方式，并配置所属的用户组，该用户将用于Snmpv3连接。</w:t>
      </w:r>
    </w:p>
    <w:p w:rsidR="004A16BD" w:rsidRDefault="004A16BD">
      <w:pPr>
        <w:jc w:val="left"/>
        <w:rPr>
          <w:rFonts w:cs="宋体"/>
          <w:szCs w:val="21"/>
        </w:rPr>
      </w:pP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>【配置举例】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如：新建视图123，</w:t>
      </w:r>
      <w:proofErr w:type="gramStart"/>
      <w:r>
        <w:rPr>
          <w:rFonts w:hint="eastAsia"/>
          <w:szCs w:val="21"/>
        </w:rPr>
        <w:t>新建组</w:t>
      </w:r>
      <w:proofErr w:type="gramEnd"/>
      <w:r>
        <w:rPr>
          <w:rFonts w:hint="eastAsia"/>
          <w:szCs w:val="21"/>
        </w:rPr>
        <w:t>group1，新建用户user1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80330" cy="2282190"/>
            <wp:effectExtent l="0" t="0" r="77470" b="80010"/>
            <wp:docPr id="132" name="图片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图片 211"/>
                    <pic:cNvPicPr>
                      <a:picLocks noChangeAspect="1"/>
                    </pic:cNvPicPr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0330" cy="22821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>
      <w:pPr>
        <w:jc w:val="left"/>
      </w:pPr>
    </w:p>
    <w:p w:rsidR="004A16BD" w:rsidRDefault="00AC63D2">
      <w:pPr>
        <w:pStyle w:val="4"/>
      </w:pPr>
      <w:bookmarkStart w:id="354" w:name="_Toc4753"/>
      <w:bookmarkStart w:id="355" w:name="_Toc28551"/>
      <w:bookmarkStart w:id="356" w:name="_Toc18919"/>
      <w:r>
        <w:rPr>
          <w:rFonts w:hint="eastAsia"/>
        </w:rPr>
        <w:t>4.10.1.6 Trap</w:t>
      </w:r>
      <w:bookmarkEnd w:id="354"/>
      <w:bookmarkEnd w:id="355"/>
      <w:bookmarkEnd w:id="356"/>
    </w:p>
    <w:p w:rsidR="004A16BD" w:rsidRDefault="00AC63D2">
      <w:r>
        <w:rPr>
          <w:rFonts w:hint="eastAsia"/>
        </w:rPr>
        <w:t>在导航栏选择</w:t>
      </w:r>
      <w:r>
        <w:rPr>
          <w:rFonts w:hint="eastAsia"/>
          <w:b/>
          <w:bCs/>
        </w:rPr>
        <w:t>“</w:t>
      </w:r>
      <w:proofErr w:type="spellStart"/>
      <w:r>
        <w:rPr>
          <w:rFonts w:hint="eastAsia"/>
          <w:b/>
          <w:bCs/>
        </w:rPr>
        <w:t>Snmp</w:t>
      </w:r>
      <w:proofErr w:type="spellEnd"/>
      <w:r>
        <w:rPr>
          <w:rFonts w:hint="eastAsia"/>
          <w:b/>
          <w:bCs/>
        </w:rPr>
        <w:t>管理&gt;</w:t>
      </w:r>
      <w:proofErr w:type="spellStart"/>
      <w:r>
        <w:rPr>
          <w:rFonts w:hint="eastAsia"/>
          <w:b/>
          <w:bCs/>
        </w:rPr>
        <w:t>Snmp</w:t>
      </w:r>
      <w:proofErr w:type="spellEnd"/>
      <w:r>
        <w:rPr>
          <w:rFonts w:hint="eastAsia"/>
          <w:b/>
          <w:bCs/>
        </w:rPr>
        <w:t>配置&gt;Trap”</w:t>
      </w:r>
      <w:r>
        <w:rPr>
          <w:rFonts w:hint="eastAsia"/>
        </w:rPr>
        <w:t>，可指定发送陷阱消息的</w:t>
      </w:r>
      <w:proofErr w:type="spellStart"/>
      <w:r>
        <w:rPr>
          <w:rFonts w:hint="eastAsia"/>
        </w:rPr>
        <w:t>Snmp</w:t>
      </w:r>
      <w:proofErr w:type="spellEnd"/>
      <w:r>
        <w:rPr>
          <w:rFonts w:hint="eastAsia"/>
        </w:rPr>
        <w:t>主机（NMS） 。如下图：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208270" cy="845820"/>
            <wp:effectExtent l="0" t="0" r="87630" b="87630"/>
            <wp:docPr id="133" name="图片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图片 212"/>
                    <pic:cNvPicPr>
                      <a:picLocks noChangeAspect="1"/>
                    </pic:cNvPicPr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8270" cy="8458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【参数说明】</w:t>
      </w:r>
    </w:p>
    <w:tbl>
      <w:tblPr>
        <w:tblW w:w="81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7"/>
        <w:gridCol w:w="5983"/>
      </w:tblGrid>
      <w:tr w:rsidR="004A16BD">
        <w:trPr>
          <w:trHeight w:val="318"/>
          <w:jc w:val="center"/>
        </w:trPr>
        <w:tc>
          <w:tcPr>
            <w:tcW w:w="2157" w:type="dxa"/>
            <w:shd w:val="clear" w:color="auto" w:fill="D9D9D9"/>
            <w:vAlign w:val="center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参数</w:t>
            </w:r>
          </w:p>
        </w:tc>
        <w:tc>
          <w:tcPr>
            <w:tcW w:w="5983" w:type="dxa"/>
            <w:shd w:val="clear" w:color="auto" w:fill="D9D9D9"/>
            <w:vAlign w:val="bottom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描述</w:t>
            </w:r>
          </w:p>
        </w:tc>
      </w:tr>
      <w:tr w:rsidR="004A16BD">
        <w:trPr>
          <w:trHeight w:val="318"/>
          <w:jc w:val="center"/>
        </w:trPr>
        <w:tc>
          <w:tcPr>
            <w:tcW w:w="2157" w:type="dxa"/>
            <w:vAlign w:val="bottom"/>
          </w:tcPr>
          <w:p w:rsidR="004A16BD" w:rsidRDefault="00AC63D2">
            <w:pPr>
              <w:widowControl/>
              <w:tabs>
                <w:tab w:val="center" w:pos="1032"/>
              </w:tabs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目的</w:t>
            </w:r>
            <w:proofErr w:type="spellStart"/>
            <w:r>
              <w:rPr>
                <w:rFonts w:cs="宋体" w:hint="eastAsia"/>
                <w:kern w:val="0"/>
                <w:szCs w:val="21"/>
              </w:rPr>
              <w:t>ip</w:t>
            </w:r>
            <w:proofErr w:type="spellEnd"/>
            <w:r>
              <w:rPr>
                <w:rFonts w:cs="宋体" w:hint="eastAsia"/>
                <w:kern w:val="0"/>
                <w:szCs w:val="21"/>
              </w:rPr>
              <w:t>地址</w:t>
            </w:r>
          </w:p>
        </w:tc>
        <w:tc>
          <w:tcPr>
            <w:tcW w:w="5983" w:type="dxa"/>
          </w:tcPr>
          <w:p w:rsidR="004A16BD" w:rsidRDefault="00AC63D2">
            <w:pPr>
              <w:rPr>
                <w:szCs w:val="21"/>
              </w:rPr>
            </w:pPr>
            <w:proofErr w:type="spellStart"/>
            <w:r>
              <w:rPr>
                <w:rFonts w:hint="eastAsia"/>
                <w:szCs w:val="21"/>
              </w:rPr>
              <w:t>Snmp</w:t>
            </w:r>
            <w:proofErr w:type="spellEnd"/>
            <w:r>
              <w:rPr>
                <w:rFonts w:hint="eastAsia"/>
                <w:szCs w:val="21"/>
              </w:rPr>
              <w:t>主机ipv4地址</w:t>
            </w:r>
          </w:p>
        </w:tc>
      </w:tr>
      <w:tr w:rsidR="004A16BD">
        <w:trPr>
          <w:trHeight w:val="318"/>
          <w:jc w:val="center"/>
        </w:trPr>
        <w:tc>
          <w:tcPr>
            <w:tcW w:w="2157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安全名称</w:t>
            </w:r>
          </w:p>
        </w:tc>
        <w:tc>
          <w:tcPr>
            <w:tcW w:w="5983" w:type="dxa"/>
          </w:tcPr>
          <w:p w:rsidR="004A16BD" w:rsidRDefault="00AC63D2">
            <w:pPr>
              <w:rPr>
                <w:szCs w:val="21"/>
              </w:rPr>
            </w:pPr>
            <w:proofErr w:type="spellStart"/>
            <w:r>
              <w:rPr>
                <w:rFonts w:hint="eastAsia"/>
                <w:szCs w:val="21"/>
              </w:rPr>
              <w:t>Snmp</w:t>
            </w:r>
            <w:proofErr w:type="spellEnd"/>
            <w:r>
              <w:rPr>
                <w:rFonts w:hint="eastAsia"/>
                <w:szCs w:val="21"/>
              </w:rPr>
              <w:t>用户名</w:t>
            </w:r>
          </w:p>
        </w:tc>
      </w:tr>
      <w:tr w:rsidR="004A16BD">
        <w:trPr>
          <w:trHeight w:val="318"/>
          <w:jc w:val="center"/>
        </w:trPr>
        <w:tc>
          <w:tcPr>
            <w:tcW w:w="2157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安全模式</w:t>
            </w:r>
          </w:p>
        </w:tc>
        <w:tc>
          <w:tcPr>
            <w:tcW w:w="5983" w:type="dxa"/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V1、V2、V3</w:t>
            </w:r>
          </w:p>
        </w:tc>
      </w:tr>
      <w:tr w:rsidR="004A16BD">
        <w:trPr>
          <w:trHeight w:val="318"/>
          <w:jc w:val="center"/>
        </w:trPr>
        <w:tc>
          <w:tcPr>
            <w:tcW w:w="2157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认证密码</w:t>
            </w:r>
          </w:p>
        </w:tc>
        <w:tc>
          <w:tcPr>
            <w:tcW w:w="5983" w:type="dxa"/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范围8～60字符</w:t>
            </w:r>
          </w:p>
        </w:tc>
      </w:tr>
      <w:tr w:rsidR="004A16BD">
        <w:trPr>
          <w:trHeight w:val="318"/>
          <w:jc w:val="center"/>
        </w:trPr>
        <w:tc>
          <w:tcPr>
            <w:tcW w:w="2157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加密模式</w:t>
            </w:r>
          </w:p>
        </w:tc>
        <w:tc>
          <w:tcPr>
            <w:tcW w:w="5983" w:type="dxa"/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指定使用AES加密协议或DES加密协议</w:t>
            </w:r>
          </w:p>
        </w:tc>
      </w:tr>
      <w:tr w:rsidR="004A16BD">
        <w:trPr>
          <w:trHeight w:val="318"/>
          <w:jc w:val="center"/>
        </w:trPr>
        <w:tc>
          <w:tcPr>
            <w:tcW w:w="2157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组名称</w:t>
            </w:r>
          </w:p>
        </w:tc>
        <w:tc>
          <w:tcPr>
            <w:tcW w:w="5983" w:type="dxa"/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用户组名</w:t>
            </w:r>
          </w:p>
        </w:tc>
      </w:tr>
      <w:tr w:rsidR="004A16BD">
        <w:trPr>
          <w:trHeight w:val="333"/>
          <w:jc w:val="center"/>
        </w:trPr>
        <w:tc>
          <w:tcPr>
            <w:tcW w:w="2157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加密密码</w:t>
            </w:r>
          </w:p>
        </w:tc>
        <w:tc>
          <w:tcPr>
            <w:tcW w:w="5983" w:type="dxa"/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范围8～60字符</w:t>
            </w:r>
          </w:p>
        </w:tc>
      </w:tr>
    </w:tbl>
    <w:p w:rsidR="004A16BD" w:rsidRDefault="004A16BD">
      <w:pPr>
        <w:jc w:val="left"/>
        <w:rPr>
          <w:szCs w:val="21"/>
        </w:rPr>
      </w:pPr>
    </w:p>
    <w:p w:rsidR="004A16BD" w:rsidRDefault="00AC63D2">
      <w:pPr>
        <w:pStyle w:val="11"/>
        <w:rPr>
          <w:rFonts w:eastAsia="宋体" w:cs="宋体"/>
          <w:sz w:val="21"/>
          <w:szCs w:val="21"/>
        </w:rPr>
      </w:pPr>
      <w:r>
        <w:rPr>
          <w:rFonts w:hint="eastAsia"/>
          <w:sz w:val="21"/>
          <w:szCs w:val="21"/>
        </w:rPr>
        <w:t>【使用说明】</w:t>
      </w:r>
    </w:p>
    <w:p w:rsidR="004A16BD" w:rsidRDefault="00AC63D2">
      <w:pPr>
        <w:jc w:val="left"/>
        <w:rPr>
          <w:rFonts w:cs="宋体"/>
          <w:szCs w:val="21"/>
        </w:rPr>
      </w:pPr>
      <w:r>
        <w:rPr>
          <w:rFonts w:cs="宋体" w:hint="eastAsia"/>
          <w:szCs w:val="21"/>
        </w:rPr>
        <w:t xml:space="preserve"> </w:t>
      </w:r>
      <w:r>
        <w:rPr>
          <w:rFonts w:cs="宋体"/>
          <w:szCs w:val="21"/>
        </w:rPr>
        <w:t>Trap配置数量上限为8</w:t>
      </w:r>
      <w:r>
        <w:rPr>
          <w:rFonts w:cs="宋体" w:hint="eastAsia"/>
          <w:szCs w:val="21"/>
        </w:rPr>
        <w:t>，</w:t>
      </w:r>
      <w:r>
        <w:rPr>
          <w:rFonts w:hint="eastAsia"/>
          <w:szCs w:val="21"/>
        </w:rPr>
        <w:t>可以配置多个不同的</w:t>
      </w:r>
      <w:proofErr w:type="spellStart"/>
      <w:r>
        <w:rPr>
          <w:rFonts w:hint="eastAsia"/>
          <w:szCs w:val="21"/>
        </w:rPr>
        <w:t>Snmp</w:t>
      </w:r>
      <w:proofErr w:type="spellEnd"/>
      <w:r>
        <w:rPr>
          <w:rFonts w:hint="eastAsia"/>
          <w:szCs w:val="21"/>
        </w:rPr>
        <w:t>主机用于接收陷阱消息。触发陷阱消息的时间有：端口的Linkup/</w:t>
      </w:r>
      <w:proofErr w:type="spellStart"/>
      <w:r>
        <w:rPr>
          <w:rFonts w:hint="eastAsia"/>
          <w:szCs w:val="21"/>
        </w:rPr>
        <w:t>LinkDown</w:t>
      </w:r>
      <w:proofErr w:type="spellEnd"/>
      <w:r>
        <w:rPr>
          <w:rFonts w:hint="eastAsia"/>
          <w:szCs w:val="21"/>
        </w:rPr>
        <w:t>， 设备的cold-start（掉电重启）/ warm-start（热</w:t>
      </w:r>
      <w:r>
        <w:rPr>
          <w:rFonts w:hint="eastAsia"/>
          <w:szCs w:val="21"/>
        </w:rPr>
        <w:lastRenderedPageBreak/>
        <w:t>重启）， 以及</w:t>
      </w:r>
      <w:proofErr w:type="spellStart"/>
      <w:r>
        <w:rPr>
          <w:rFonts w:hint="eastAsia"/>
          <w:szCs w:val="21"/>
        </w:rPr>
        <w:t>Rmon</w:t>
      </w:r>
      <w:proofErr w:type="spellEnd"/>
      <w:r>
        <w:rPr>
          <w:rFonts w:hint="eastAsia"/>
          <w:szCs w:val="21"/>
        </w:rPr>
        <w:t>设置的</w:t>
      </w:r>
      <w:proofErr w:type="gramStart"/>
      <w:r>
        <w:rPr>
          <w:rFonts w:hint="eastAsia"/>
          <w:szCs w:val="21"/>
        </w:rPr>
        <w:t>端口端口</w:t>
      </w:r>
      <w:proofErr w:type="gramEnd"/>
      <w:r>
        <w:rPr>
          <w:rFonts w:hint="eastAsia"/>
          <w:szCs w:val="21"/>
        </w:rPr>
        <w:t>统计的上下阀值。</w:t>
      </w:r>
    </w:p>
    <w:p w:rsidR="004A16BD" w:rsidRDefault="004A16BD">
      <w:pPr>
        <w:jc w:val="left"/>
        <w:rPr>
          <w:rFonts w:cs="宋体"/>
          <w:szCs w:val="21"/>
        </w:rPr>
      </w:pP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>【配置举例】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如：设置主机192.168.2.30来接收trap消息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43500" cy="2014220"/>
            <wp:effectExtent l="0" t="0" r="76200" b="81280"/>
            <wp:docPr id="134" name="图片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图片 213"/>
                    <pic:cNvPicPr>
                      <a:picLocks noChangeAspect="1"/>
                    </pic:cNvPicPr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20142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>
      <w:pPr>
        <w:jc w:val="left"/>
      </w:pPr>
    </w:p>
    <w:p w:rsidR="004A16BD" w:rsidRDefault="00AC63D2">
      <w:pPr>
        <w:pStyle w:val="3"/>
      </w:pPr>
      <w:bookmarkStart w:id="357" w:name="_Toc11402"/>
      <w:bookmarkStart w:id="358" w:name="_Toc2610"/>
      <w:bookmarkStart w:id="359" w:name="_Toc24983"/>
      <w:bookmarkStart w:id="360" w:name="_Toc29743"/>
      <w:r>
        <w:rPr>
          <w:rFonts w:hint="eastAsia"/>
        </w:rPr>
        <w:t xml:space="preserve">4.10.2 </w:t>
      </w:r>
      <w:proofErr w:type="spellStart"/>
      <w:r>
        <w:rPr>
          <w:rFonts w:hint="eastAsia"/>
        </w:rPr>
        <w:t>Rmon</w:t>
      </w:r>
      <w:proofErr w:type="spellEnd"/>
      <w:r>
        <w:rPr>
          <w:rFonts w:hint="eastAsia"/>
        </w:rPr>
        <w:t>配置</w:t>
      </w:r>
      <w:bookmarkEnd w:id="357"/>
      <w:bookmarkEnd w:id="358"/>
      <w:bookmarkEnd w:id="359"/>
      <w:bookmarkEnd w:id="360"/>
    </w:p>
    <w:p w:rsidR="004A16BD" w:rsidRDefault="00AC63D2">
      <w:pPr>
        <w:pStyle w:val="40"/>
      </w:pPr>
      <w:bookmarkStart w:id="361" w:name="_Toc28592"/>
      <w:bookmarkStart w:id="362" w:name="_Toc23598"/>
      <w:bookmarkStart w:id="363" w:name="_Toc26693"/>
      <w:r>
        <w:rPr>
          <w:rFonts w:hint="eastAsia"/>
        </w:rPr>
        <w:t xml:space="preserve">4.10.2.1 </w:t>
      </w:r>
      <w:r>
        <w:rPr>
          <w:rFonts w:hint="eastAsia"/>
        </w:rPr>
        <w:t>统计组</w:t>
      </w:r>
      <w:bookmarkEnd w:id="361"/>
      <w:bookmarkEnd w:id="362"/>
      <w:bookmarkEnd w:id="363"/>
    </w:p>
    <w:p w:rsidR="004A16BD" w:rsidRDefault="00AC63D2">
      <w:r>
        <w:rPr>
          <w:rFonts w:hint="eastAsia"/>
        </w:rPr>
        <w:t>在导航栏选择</w:t>
      </w:r>
      <w:r>
        <w:rPr>
          <w:rFonts w:hint="eastAsia"/>
          <w:b/>
          <w:bCs/>
        </w:rPr>
        <w:t>“</w:t>
      </w:r>
      <w:proofErr w:type="spellStart"/>
      <w:r>
        <w:rPr>
          <w:rFonts w:hint="eastAsia"/>
          <w:b/>
          <w:bCs/>
        </w:rPr>
        <w:t>Snmp</w:t>
      </w:r>
      <w:proofErr w:type="spellEnd"/>
      <w:r>
        <w:rPr>
          <w:rFonts w:hint="eastAsia"/>
          <w:b/>
          <w:bCs/>
        </w:rPr>
        <w:t>管理&gt;</w:t>
      </w:r>
      <w:proofErr w:type="spellStart"/>
      <w:r>
        <w:rPr>
          <w:rFonts w:hint="eastAsia"/>
          <w:b/>
          <w:bCs/>
        </w:rPr>
        <w:t>Rmon</w:t>
      </w:r>
      <w:proofErr w:type="spellEnd"/>
      <w:r>
        <w:rPr>
          <w:rFonts w:hint="eastAsia"/>
          <w:b/>
          <w:bCs/>
        </w:rPr>
        <w:t>配置&gt;统计组”</w:t>
      </w:r>
      <w:r>
        <w:rPr>
          <w:rFonts w:hint="eastAsia"/>
        </w:rPr>
        <w:t>，设置监控某个以太网接口统计数据。如下图：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70170" cy="2216150"/>
            <wp:effectExtent l="0" t="0" r="87630" b="88900"/>
            <wp:docPr id="135" name="图片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214"/>
                    <pic:cNvPicPr>
                      <a:picLocks noChangeAspect="1"/>
                    </pic:cNvPicPr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0170" cy="2216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【参数说明】</w:t>
      </w:r>
    </w:p>
    <w:tbl>
      <w:tblPr>
        <w:tblW w:w="8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1"/>
        <w:gridCol w:w="5829"/>
      </w:tblGrid>
      <w:tr w:rsidR="004A16BD">
        <w:trPr>
          <w:trHeight w:val="362"/>
          <w:jc w:val="center"/>
        </w:trPr>
        <w:tc>
          <w:tcPr>
            <w:tcW w:w="2251" w:type="dxa"/>
            <w:shd w:val="clear" w:color="auto" w:fill="E6E6E6"/>
            <w:vAlign w:val="center"/>
          </w:tcPr>
          <w:p w:rsidR="004A16BD" w:rsidRDefault="00AC63D2">
            <w:pPr>
              <w:rPr>
                <w:szCs w:val="21"/>
              </w:rPr>
            </w:pPr>
            <w:r>
              <w:rPr>
                <w:szCs w:val="21"/>
              </w:rPr>
              <w:t>参数</w:t>
            </w:r>
          </w:p>
        </w:tc>
        <w:tc>
          <w:tcPr>
            <w:tcW w:w="5829" w:type="dxa"/>
            <w:shd w:val="clear" w:color="auto" w:fill="E6E6E6"/>
            <w:vAlign w:val="center"/>
          </w:tcPr>
          <w:p w:rsidR="004A16BD" w:rsidRDefault="00AC63D2">
            <w:pPr>
              <w:rPr>
                <w:szCs w:val="21"/>
              </w:rPr>
            </w:pPr>
            <w:r>
              <w:rPr>
                <w:szCs w:val="21"/>
              </w:rPr>
              <w:t>描述</w:t>
            </w:r>
          </w:p>
        </w:tc>
      </w:tr>
      <w:tr w:rsidR="004A16BD">
        <w:trPr>
          <w:trHeight w:val="362"/>
          <w:jc w:val="center"/>
        </w:trPr>
        <w:tc>
          <w:tcPr>
            <w:tcW w:w="2251" w:type="dxa"/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索引</w:t>
            </w:r>
          </w:p>
        </w:tc>
        <w:tc>
          <w:tcPr>
            <w:tcW w:w="5829" w:type="dxa"/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统计信息表的索引号，取值范围为1~65535</w:t>
            </w:r>
          </w:p>
        </w:tc>
      </w:tr>
      <w:tr w:rsidR="004A16BD">
        <w:trPr>
          <w:trHeight w:val="362"/>
          <w:jc w:val="center"/>
        </w:trPr>
        <w:tc>
          <w:tcPr>
            <w:tcW w:w="2251" w:type="dxa"/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接口名称</w:t>
            </w:r>
          </w:p>
        </w:tc>
        <w:tc>
          <w:tcPr>
            <w:tcW w:w="5829" w:type="dxa"/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要监听的源端口</w:t>
            </w:r>
          </w:p>
        </w:tc>
      </w:tr>
      <w:tr w:rsidR="004A16BD">
        <w:trPr>
          <w:trHeight w:val="382"/>
          <w:jc w:val="center"/>
        </w:trPr>
        <w:tc>
          <w:tcPr>
            <w:tcW w:w="2251" w:type="dxa"/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所有者</w:t>
            </w:r>
          </w:p>
        </w:tc>
        <w:tc>
          <w:tcPr>
            <w:tcW w:w="5829" w:type="dxa"/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设置表</w:t>
            </w:r>
            <w:proofErr w:type="gramStart"/>
            <w:r>
              <w:rPr>
                <w:rFonts w:hint="eastAsia"/>
                <w:szCs w:val="21"/>
              </w:rPr>
              <w:t>项创建</w:t>
            </w:r>
            <w:proofErr w:type="gramEnd"/>
            <w:r>
              <w:rPr>
                <w:rFonts w:hint="eastAsia"/>
                <w:szCs w:val="21"/>
              </w:rPr>
              <w:t>者，范围：1~30个字符的字符串</w:t>
            </w:r>
          </w:p>
        </w:tc>
      </w:tr>
    </w:tbl>
    <w:p w:rsidR="004A16BD" w:rsidRDefault="004A16BD">
      <w:pPr>
        <w:jc w:val="left"/>
        <w:rPr>
          <w:szCs w:val="21"/>
        </w:rPr>
      </w:pPr>
    </w:p>
    <w:p w:rsidR="004A16BD" w:rsidRDefault="00AC63D2">
      <w:pPr>
        <w:pStyle w:val="11"/>
        <w:rPr>
          <w:rFonts w:eastAsia="宋体" w:cs="宋体"/>
          <w:sz w:val="21"/>
          <w:szCs w:val="21"/>
        </w:rPr>
      </w:pPr>
      <w:r>
        <w:rPr>
          <w:rFonts w:hint="eastAsia"/>
          <w:sz w:val="21"/>
          <w:szCs w:val="21"/>
        </w:rPr>
        <w:t>【使用说明】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</w:t>
      </w:r>
      <w:r>
        <w:rPr>
          <w:rFonts w:cs="宋体"/>
          <w:szCs w:val="21"/>
        </w:rPr>
        <w:t>在配置</w:t>
      </w:r>
      <w:proofErr w:type="spellStart"/>
      <w:r>
        <w:rPr>
          <w:rFonts w:cs="宋体" w:hint="eastAsia"/>
          <w:szCs w:val="21"/>
        </w:rPr>
        <w:t>Rmon</w:t>
      </w:r>
      <w:proofErr w:type="spellEnd"/>
      <w:r>
        <w:rPr>
          <w:rFonts w:cs="宋体"/>
          <w:szCs w:val="21"/>
        </w:rPr>
        <w:t>的时候</w:t>
      </w:r>
      <w:proofErr w:type="spellStart"/>
      <w:r>
        <w:rPr>
          <w:rFonts w:cs="宋体" w:hint="eastAsia"/>
          <w:szCs w:val="21"/>
        </w:rPr>
        <w:t>Snmp</w:t>
      </w:r>
      <w:proofErr w:type="spellEnd"/>
      <w:r>
        <w:rPr>
          <w:rFonts w:cs="宋体"/>
          <w:szCs w:val="21"/>
        </w:rPr>
        <w:t>功能必须开启，否则会</w:t>
      </w:r>
      <w:r>
        <w:rPr>
          <w:rFonts w:cs="宋体" w:hint="eastAsia"/>
          <w:szCs w:val="21"/>
        </w:rPr>
        <w:t>弹出提示框。</w:t>
      </w:r>
    </w:p>
    <w:p w:rsidR="004A16BD" w:rsidRDefault="004A16BD">
      <w:pPr>
        <w:jc w:val="left"/>
        <w:rPr>
          <w:szCs w:val="21"/>
        </w:rPr>
      </w:pP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>【配置举例】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如：</w:t>
      </w:r>
      <w:r>
        <w:rPr>
          <w:rFonts w:hAnsi="Times New Roman" w:cs="宋体" w:hint="eastAsia"/>
          <w:color w:val="000000"/>
          <w:szCs w:val="21"/>
          <w:lang w:val="zh-CN"/>
        </w:rPr>
        <w:t>设置监控以太网端口4</w:t>
      </w:r>
      <w:r>
        <w:rPr>
          <w:rFonts w:cs="宋体" w:hint="eastAsia"/>
          <w:color w:val="000000"/>
          <w:szCs w:val="21"/>
          <w:lang w:val="zh-CN"/>
        </w:rPr>
        <w:t>后查看数据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201920" cy="1790065"/>
            <wp:effectExtent l="0" t="0" r="93980" b="76835"/>
            <wp:docPr id="136" name="图片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209"/>
                    <pic:cNvPicPr>
                      <a:picLocks noChangeAspect="1"/>
                    </pic:cNvPicPr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1920" cy="1790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47945" cy="1950720"/>
            <wp:effectExtent l="0" t="0" r="90805" b="87630"/>
            <wp:docPr id="137" name="图片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217"/>
                    <pic:cNvPicPr>
                      <a:picLocks noChangeAspect="1"/>
                    </pic:cNvPicPr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7945" cy="1950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>
      <w:pPr>
        <w:jc w:val="left"/>
      </w:pPr>
    </w:p>
    <w:p w:rsidR="004A16BD" w:rsidRDefault="00AC63D2">
      <w:pPr>
        <w:pStyle w:val="40"/>
      </w:pPr>
      <w:bookmarkStart w:id="364" w:name="_Toc4662"/>
      <w:bookmarkStart w:id="365" w:name="_Toc31656"/>
      <w:bookmarkStart w:id="366" w:name="_Toc31549"/>
      <w:r>
        <w:rPr>
          <w:rFonts w:hint="eastAsia"/>
        </w:rPr>
        <w:t xml:space="preserve">4.10.2.2 </w:t>
      </w:r>
      <w:r>
        <w:rPr>
          <w:rFonts w:hint="eastAsia"/>
        </w:rPr>
        <w:t>历史组</w:t>
      </w:r>
      <w:bookmarkEnd w:id="364"/>
      <w:bookmarkEnd w:id="365"/>
      <w:bookmarkEnd w:id="366"/>
    </w:p>
    <w:p w:rsidR="004A16BD" w:rsidRDefault="00AC63D2">
      <w:r>
        <w:rPr>
          <w:rFonts w:hint="eastAsia"/>
        </w:rPr>
        <w:t>在导航栏选择</w:t>
      </w:r>
      <w:r>
        <w:rPr>
          <w:rFonts w:hint="eastAsia"/>
          <w:b/>
          <w:bCs/>
        </w:rPr>
        <w:t>“</w:t>
      </w:r>
      <w:proofErr w:type="spellStart"/>
      <w:r>
        <w:rPr>
          <w:rFonts w:hint="eastAsia"/>
          <w:b/>
          <w:bCs/>
        </w:rPr>
        <w:t>Snmp</w:t>
      </w:r>
      <w:proofErr w:type="spellEnd"/>
      <w:r>
        <w:rPr>
          <w:rFonts w:hint="eastAsia"/>
          <w:b/>
          <w:bCs/>
        </w:rPr>
        <w:t>管理&gt;</w:t>
      </w:r>
      <w:proofErr w:type="spellStart"/>
      <w:r>
        <w:rPr>
          <w:rFonts w:hint="eastAsia"/>
          <w:b/>
          <w:bCs/>
        </w:rPr>
        <w:t>Rmon</w:t>
      </w:r>
      <w:proofErr w:type="spellEnd"/>
      <w:r>
        <w:rPr>
          <w:rFonts w:hint="eastAsia"/>
          <w:b/>
          <w:bCs/>
        </w:rPr>
        <w:t>配置&gt;历史组”</w:t>
      </w:r>
      <w:r>
        <w:rPr>
          <w:rFonts w:hint="eastAsia"/>
        </w:rPr>
        <w:t>，记录某个以太网接口的历史信息。如下图：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65725" cy="656590"/>
            <wp:effectExtent l="0" t="0" r="92075" b="86360"/>
            <wp:docPr id="138" name="图片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219"/>
                    <pic:cNvPicPr>
                      <a:picLocks noChangeAspect="1"/>
                    </pic:cNvPicPr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5725" cy="656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【参数说明】</w:t>
      </w:r>
    </w:p>
    <w:tbl>
      <w:tblPr>
        <w:tblW w:w="8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5"/>
        <w:gridCol w:w="5815"/>
      </w:tblGrid>
      <w:tr w:rsidR="004A16BD">
        <w:trPr>
          <w:trHeight w:val="333"/>
          <w:jc w:val="center"/>
        </w:trPr>
        <w:tc>
          <w:tcPr>
            <w:tcW w:w="2245" w:type="dxa"/>
            <w:shd w:val="clear" w:color="auto" w:fill="E6E6E6"/>
            <w:vAlign w:val="center"/>
          </w:tcPr>
          <w:p w:rsidR="004A16BD" w:rsidRDefault="00AC63D2">
            <w:r>
              <w:t>参数</w:t>
            </w:r>
          </w:p>
        </w:tc>
        <w:tc>
          <w:tcPr>
            <w:tcW w:w="5815" w:type="dxa"/>
            <w:shd w:val="clear" w:color="auto" w:fill="E6E6E6"/>
            <w:vAlign w:val="center"/>
          </w:tcPr>
          <w:p w:rsidR="004A16BD" w:rsidRDefault="00AC63D2">
            <w:r>
              <w:t>描述</w:t>
            </w:r>
          </w:p>
        </w:tc>
      </w:tr>
      <w:tr w:rsidR="004A16BD">
        <w:trPr>
          <w:trHeight w:val="333"/>
          <w:jc w:val="center"/>
        </w:trPr>
        <w:tc>
          <w:tcPr>
            <w:tcW w:w="2245" w:type="dxa"/>
          </w:tcPr>
          <w:p w:rsidR="004A16BD" w:rsidRDefault="00AC63D2">
            <w:r>
              <w:rPr>
                <w:rFonts w:hint="eastAsia"/>
              </w:rPr>
              <w:t>索引</w:t>
            </w:r>
          </w:p>
        </w:tc>
        <w:tc>
          <w:tcPr>
            <w:tcW w:w="5815" w:type="dxa"/>
          </w:tcPr>
          <w:p w:rsidR="004A16BD" w:rsidRDefault="00AC63D2">
            <w:r>
              <w:rPr>
                <w:rFonts w:hint="eastAsia"/>
              </w:rPr>
              <w:t>历史控制表项的索引号，取值范围为1～65535</w:t>
            </w:r>
          </w:p>
        </w:tc>
      </w:tr>
      <w:tr w:rsidR="004A16BD">
        <w:trPr>
          <w:trHeight w:val="333"/>
          <w:jc w:val="center"/>
        </w:trPr>
        <w:tc>
          <w:tcPr>
            <w:tcW w:w="2245" w:type="dxa"/>
          </w:tcPr>
          <w:p w:rsidR="004A16BD" w:rsidRDefault="00AC63D2">
            <w:r>
              <w:rPr>
                <w:rFonts w:hint="eastAsia"/>
              </w:rPr>
              <w:t>接口名称</w:t>
            </w:r>
          </w:p>
        </w:tc>
        <w:tc>
          <w:tcPr>
            <w:tcW w:w="5815" w:type="dxa"/>
          </w:tcPr>
          <w:p w:rsidR="004A16BD" w:rsidRDefault="00AC63D2">
            <w:r>
              <w:rPr>
                <w:rFonts w:hint="eastAsia"/>
              </w:rPr>
              <w:t>要记录的以太网接口号</w:t>
            </w:r>
          </w:p>
        </w:tc>
      </w:tr>
      <w:tr w:rsidR="004A16BD">
        <w:trPr>
          <w:trHeight w:val="645"/>
          <w:jc w:val="center"/>
        </w:trPr>
        <w:tc>
          <w:tcPr>
            <w:tcW w:w="2245" w:type="dxa"/>
          </w:tcPr>
          <w:p w:rsidR="004A16BD" w:rsidRDefault="00AC63D2">
            <w:r>
              <w:rPr>
                <w:rFonts w:hint="eastAsia"/>
              </w:rPr>
              <w:t>最大采样条数</w:t>
            </w:r>
          </w:p>
        </w:tc>
        <w:tc>
          <w:tcPr>
            <w:tcW w:w="5815" w:type="dxa"/>
          </w:tcPr>
          <w:p w:rsidR="004A16BD" w:rsidRDefault="00AC63D2">
            <w:r>
              <w:rPr>
                <w:rFonts w:hint="eastAsia"/>
              </w:rPr>
              <w:t>设置历史控制表项对应的历史表容量，即历史</w:t>
            </w:r>
            <w:proofErr w:type="gramStart"/>
            <w:r>
              <w:rPr>
                <w:rFonts w:hint="eastAsia"/>
              </w:rPr>
              <w:t>表最多</w:t>
            </w:r>
            <w:proofErr w:type="gramEnd"/>
            <w:r>
              <w:rPr>
                <w:rFonts w:hint="eastAsia"/>
              </w:rPr>
              <w:t>可容纳的记录数，取值范围为1～65535</w:t>
            </w:r>
          </w:p>
        </w:tc>
      </w:tr>
      <w:tr w:rsidR="004A16BD">
        <w:trPr>
          <w:trHeight w:val="333"/>
          <w:jc w:val="center"/>
        </w:trPr>
        <w:tc>
          <w:tcPr>
            <w:tcW w:w="2245" w:type="dxa"/>
          </w:tcPr>
          <w:p w:rsidR="004A16BD" w:rsidRDefault="00AC63D2">
            <w:r>
              <w:rPr>
                <w:rFonts w:hint="eastAsia"/>
              </w:rPr>
              <w:t>采样周期</w:t>
            </w:r>
          </w:p>
        </w:tc>
        <w:tc>
          <w:tcPr>
            <w:tcW w:w="5815" w:type="dxa"/>
          </w:tcPr>
          <w:p w:rsidR="004A16BD" w:rsidRDefault="00AC63D2">
            <w:r>
              <w:rPr>
                <w:rFonts w:hint="eastAsia"/>
              </w:rPr>
              <w:t>设置统计周期，取值范围为5～3600，单位为秒</w:t>
            </w:r>
          </w:p>
        </w:tc>
      </w:tr>
      <w:tr w:rsidR="004A16BD">
        <w:trPr>
          <w:trHeight w:val="352"/>
          <w:jc w:val="center"/>
        </w:trPr>
        <w:tc>
          <w:tcPr>
            <w:tcW w:w="2245" w:type="dxa"/>
          </w:tcPr>
          <w:p w:rsidR="004A16BD" w:rsidRDefault="00AC63D2">
            <w:r>
              <w:rPr>
                <w:rFonts w:hint="eastAsia"/>
              </w:rPr>
              <w:t>所有者</w:t>
            </w:r>
          </w:p>
        </w:tc>
        <w:tc>
          <w:tcPr>
            <w:tcW w:w="5815" w:type="dxa"/>
          </w:tcPr>
          <w:p w:rsidR="004A16BD" w:rsidRDefault="00AC63D2">
            <w:r>
              <w:rPr>
                <w:rFonts w:hint="eastAsia"/>
              </w:rPr>
              <w:t>设置表</w:t>
            </w:r>
            <w:proofErr w:type="gramStart"/>
            <w:r>
              <w:rPr>
                <w:rFonts w:hint="eastAsia"/>
              </w:rPr>
              <w:t>项创建</w:t>
            </w:r>
            <w:proofErr w:type="gramEnd"/>
            <w:r>
              <w:rPr>
                <w:rFonts w:hint="eastAsia"/>
              </w:rPr>
              <w:t>者，范围：1~30个字符的字符串</w:t>
            </w:r>
          </w:p>
        </w:tc>
      </w:tr>
    </w:tbl>
    <w:p w:rsidR="004A16BD" w:rsidRDefault="004A16BD">
      <w:pPr>
        <w:jc w:val="left"/>
      </w:pPr>
    </w:p>
    <w:p w:rsidR="004A16BD" w:rsidRDefault="00AC63D2">
      <w:pPr>
        <w:pStyle w:val="11"/>
        <w:rPr>
          <w:rFonts w:eastAsia="宋体" w:cs="宋体"/>
          <w:sz w:val="21"/>
          <w:szCs w:val="21"/>
        </w:rPr>
      </w:pPr>
      <w:r>
        <w:rPr>
          <w:rFonts w:hint="eastAsia"/>
          <w:sz w:val="21"/>
          <w:szCs w:val="21"/>
        </w:rPr>
        <w:t>【使用说明】</w:t>
      </w:r>
    </w:p>
    <w:p w:rsidR="004A16BD" w:rsidRDefault="00AC63D2">
      <w:pPr>
        <w:jc w:val="left"/>
      </w:pPr>
      <w:r>
        <w:rPr>
          <w:rFonts w:hint="eastAsia"/>
        </w:rPr>
        <w:lastRenderedPageBreak/>
        <w:t xml:space="preserve"> </w:t>
      </w:r>
      <w:r>
        <w:rPr>
          <w:rFonts w:cs="宋体"/>
          <w:sz w:val="24"/>
          <w:szCs w:val="24"/>
        </w:rPr>
        <w:t>在配置</w:t>
      </w:r>
      <w:proofErr w:type="spellStart"/>
      <w:r>
        <w:rPr>
          <w:rFonts w:cs="宋体" w:hint="eastAsia"/>
          <w:sz w:val="24"/>
          <w:szCs w:val="24"/>
        </w:rPr>
        <w:t>Rmon</w:t>
      </w:r>
      <w:proofErr w:type="spellEnd"/>
      <w:r>
        <w:rPr>
          <w:rFonts w:cs="宋体"/>
          <w:sz w:val="24"/>
          <w:szCs w:val="24"/>
        </w:rPr>
        <w:t>的时候</w:t>
      </w:r>
      <w:proofErr w:type="spellStart"/>
      <w:r>
        <w:rPr>
          <w:rFonts w:cs="宋体" w:hint="eastAsia"/>
          <w:sz w:val="24"/>
          <w:szCs w:val="24"/>
        </w:rPr>
        <w:t>Snmp</w:t>
      </w:r>
      <w:proofErr w:type="spellEnd"/>
      <w:r>
        <w:rPr>
          <w:rFonts w:cs="宋体"/>
          <w:sz w:val="24"/>
          <w:szCs w:val="24"/>
        </w:rPr>
        <w:t>功能必须开启，否则会</w:t>
      </w:r>
      <w:r>
        <w:rPr>
          <w:rFonts w:cs="宋体" w:hint="eastAsia"/>
          <w:sz w:val="24"/>
          <w:szCs w:val="24"/>
        </w:rPr>
        <w:t>弹出提示框。</w:t>
      </w:r>
    </w:p>
    <w:p w:rsidR="004A16BD" w:rsidRDefault="004A16BD">
      <w:pPr>
        <w:jc w:val="left"/>
      </w:pPr>
    </w:p>
    <w:p w:rsidR="004A16BD" w:rsidRDefault="00AC63D2">
      <w:pPr>
        <w:jc w:val="left"/>
      </w:pPr>
      <w:r>
        <w:rPr>
          <w:rFonts w:hint="eastAsia"/>
        </w:rPr>
        <w:t>【配置举例】</w:t>
      </w:r>
    </w:p>
    <w:p w:rsidR="004A16BD" w:rsidRDefault="00AC63D2">
      <w:pPr>
        <w:jc w:val="left"/>
        <w:rPr>
          <w:rFonts w:hAnsi="Times New Roman" w:cs="宋体"/>
          <w:color w:val="000000"/>
        </w:rPr>
      </w:pPr>
      <w:r>
        <w:rPr>
          <w:rFonts w:hint="eastAsia"/>
        </w:rPr>
        <w:t xml:space="preserve"> 如：</w:t>
      </w:r>
      <w:r>
        <w:rPr>
          <w:rFonts w:hAnsi="Times New Roman" w:cs="宋体" w:hint="eastAsia"/>
          <w:color w:val="000000"/>
          <w:lang w:val="zh-CN"/>
        </w:rPr>
        <w:t>监控以太网端口</w:t>
      </w:r>
      <w:r>
        <w:rPr>
          <w:rFonts w:hAnsi="Times New Roman" w:cs="宋体" w:hint="eastAsia"/>
          <w:color w:val="000000"/>
        </w:rPr>
        <w:t>4历史信息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84775" cy="1517650"/>
            <wp:effectExtent l="0" t="0" r="92075" b="82550"/>
            <wp:docPr id="139" name="图片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220"/>
                    <pic:cNvPicPr>
                      <a:picLocks noChangeAspect="1"/>
                    </pic:cNvPicPr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4775" cy="1517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pStyle w:val="40"/>
      </w:pPr>
      <w:bookmarkStart w:id="367" w:name="_Toc22277"/>
      <w:bookmarkStart w:id="368" w:name="_Toc808"/>
      <w:bookmarkStart w:id="369" w:name="_Toc30296"/>
      <w:r>
        <w:rPr>
          <w:rFonts w:hint="eastAsia"/>
        </w:rPr>
        <w:t xml:space="preserve">4.10.2.3 </w:t>
      </w:r>
      <w:r>
        <w:rPr>
          <w:rFonts w:hint="eastAsia"/>
        </w:rPr>
        <w:t>事件组</w:t>
      </w:r>
      <w:bookmarkEnd w:id="367"/>
      <w:bookmarkEnd w:id="368"/>
      <w:bookmarkEnd w:id="369"/>
    </w:p>
    <w:p w:rsidR="004A16BD" w:rsidRDefault="00AC63D2">
      <w:r>
        <w:rPr>
          <w:rFonts w:hint="eastAsia"/>
        </w:rPr>
        <w:t>在导航栏选择</w:t>
      </w:r>
      <w:r>
        <w:rPr>
          <w:rFonts w:hint="eastAsia"/>
          <w:b/>
          <w:bCs/>
        </w:rPr>
        <w:t>“</w:t>
      </w:r>
      <w:proofErr w:type="spellStart"/>
      <w:r>
        <w:rPr>
          <w:rFonts w:hint="eastAsia"/>
          <w:b/>
          <w:bCs/>
        </w:rPr>
        <w:t>Snmp</w:t>
      </w:r>
      <w:proofErr w:type="spellEnd"/>
      <w:r>
        <w:rPr>
          <w:rFonts w:hint="eastAsia"/>
          <w:b/>
          <w:bCs/>
        </w:rPr>
        <w:t>管理&gt;</w:t>
      </w:r>
      <w:proofErr w:type="spellStart"/>
      <w:r>
        <w:rPr>
          <w:rFonts w:hint="eastAsia"/>
          <w:b/>
          <w:bCs/>
        </w:rPr>
        <w:t>Rmon</w:t>
      </w:r>
      <w:proofErr w:type="spellEnd"/>
      <w:r>
        <w:rPr>
          <w:rFonts w:hint="eastAsia"/>
          <w:b/>
          <w:bCs/>
        </w:rPr>
        <w:t>配置&gt;事件组”</w:t>
      </w:r>
      <w:r>
        <w:rPr>
          <w:rFonts w:hint="eastAsia"/>
        </w:rPr>
        <w:t>，定义事件触发时，记录事件的方式。如下图：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72075" cy="643890"/>
            <wp:effectExtent l="0" t="0" r="85725" b="80010"/>
            <wp:docPr id="140" name="图片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图片 221"/>
                    <pic:cNvPicPr>
                      <a:picLocks noChangeAspect="1"/>
                    </pic:cNvPicPr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6438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【参数说明】</w:t>
      </w:r>
    </w:p>
    <w:tbl>
      <w:tblPr>
        <w:tblW w:w="8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6"/>
        <w:gridCol w:w="5844"/>
      </w:tblGrid>
      <w:tr w:rsidR="004A16BD">
        <w:trPr>
          <w:trHeight w:val="345"/>
          <w:jc w:val="center"/>
        </w:trPr>
        <w:tc>
          <w:tcPr>
            <w:tcW w:w="2256" w:type="dxa"/>
            <w:shd w:val="clear" w:color="auto" w:fill="E6E6E6"/>
            <w:vAlign w:val="center"/>
          </w:tcPr>
          <w:p w:rsidR="004A16BD" w:rsidRDefault="00AC63D2">
            <w:pPr>
              <w:rPr>
                <w:szCs w:val="21"/>
              </w:rPr>
            </w:pPr>
            <w:r>
              <w:rPr>
                <w:szCs w:val="21"/>
              </w:rPr>
              <w:t>参数</w:t>
            </w:r>
          </w:p>
        </w:tc>
        <w:tc>
          <w:tcPr>
            <w:tcW w:w="5844" w:type="dxa"/>
            <w:shd w:val="clear" w:color="auto" w:fill="E6E6E6"/>
            <w:vAlign w:val="center"/>
          </w:tcPr>
          <w:p w:rsidR="004A16BD" w:rsidRDefault="00AC63D2">
            <w:pPr>
              <w:rPr>
                <w:szCs w:val="21"/>
              </w:rPr>
            </w:pPr>
            <w:r>
              <w:rPr>
                <w:szCs w:val="21"/>
              </w:rPr>
              <w:t>描述</w:t>
            </w:r>
          </w:p>
        </w:tc>
      </w:tr>
      <w:tr w:rsidR="004A16BD">
        <w:trPr>
          <w:trHeight w:val="345"/>
          <w:jc w:val="center"/>
        </w:trPr>
        <w:tc>
          <w:tcPr>
            <w:tcW w:w="2256" w:type="dxa"/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索引</w:t>
            </w:r>
          </w:p>
        </w:tc>
        <w:tc>
          <w:tcPr>
            <w:tcW w:w="5844" w:type="dxa"/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事件表的索引号，取值范围为1~65535</w:t>
            </w:r>
          </w:p>
        </w:tc>
      </w:tr>
      <w:tr w:rsidR="004A16BD">
        <w:trPr>
          <w:trHeight w:val="660"/>
          <w:jc w:val="center"/>
        </w:trPr>
        <w:tc>
          <w:tcPr>
            <w:tcW w:w="2256" w:type="dxa"/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动作</w:t>
            </w:r>
          </w:p>
        </w:tc>
        <w:tc>
          <w:tcPr>
            <w:tcW w:w="5844" w:type="dxa"/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Trap事件，</w:t>
            </w:r>
            <w:proofErr w:type="gramStart"/>
            <w:r>
              <w:rPr>
                <w:rFonts w:hint="eastAsia"/>
                <w:szCs w:val="21"/>
              </w:rPr>
              <w:t>当事件</w:t>
            </w:r>
            <w:proofErr w:type="gramEnd"/>
            <w:r>
              <w:rPr>
                <w:rFonts w:hint="eastAsia"/>
                <w:szCs w:val="21"/>
              </w:rPr>
              <w:t>被触发时，系统会发送Trap消息</w:t>
            </w:r>
          </w:p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日志事件，</w:t>
            </w:r>
            <w:proofErr w:type="gramStart"/>
            <w:r>
              <w:rPr>
                <w:rFonts w:hint="eastAsia"/>
                <w:szCs w:val="21"/>
              </w:rPr>
              <w:t>当事件</w:t>
            </w:r>
            <w:proofErr w:type="gramEnd"/>
            <w:r>
              <w:rPr>
                <w:rFonts w:hint="eastAsia"/>
                <w:szCs w:val="21"/>
              </w:rPr>
              <w:t>被触发时，系统会记录日志</w:t>
            </w:r>
          </w:p>
        </w:tc>
      </w:tr>
      <w:tr w:rsidR="004A16BD">
        <w:trPr>
          <w:trHeight w:val="373"/>
          <w:jc w:val="center"/>
        </w:trPr>
        <w:tc>
          <w:tcPr>
            <w:tcW w:w="2256" w:type="dxa"/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所有者</w:t>
            </w:r>
          </w:p>
        </w:tc>
        <w:tc>
          <w:tcPr>
            <w:tcW w:w="5844" w:type="dxa"/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设置表</w:t>
            </w:r>
            <w:proofErr w:type="gramStart"/>
            <w:r>
              <w:rPr>
                <w:rFonts w:hint="eastAsia"/>
                <w:szCs w:val="21"/>
              </w:rPr>
              <w:t>项创建</w:t>
            </w:r>
            <w:proofErr w:type="gramEnd"/>
            <w:r>
              <w:rPr>
                <w:rFonts w:hint="eastAsia"/>
                <w:szCs w:val="21"/>
              </w:rPr>
              <w:t>者，</w:t>
            </w:r>
            <w:proofErr w:type="spellStart"/>
            <w:r>
              <w:rPr>
                <w:rFonts w:hint="eastAsia"/>
                <w:szCs w:val="21"/>
              </w:rPr>
              <w:t>ownername</w:t>
            </w:r>
            <w:proofErr w:type="spellEnd"/>
            <w:r>
              <w:rPr>
                <w:rFonts w:hint="eastAsia"/>
                <w:szCs w:val="21"/>
              </w:rPr>
              <w:t>为1~30个字符的字符串</w:t>
            </w:r>
          </w:p>
        </w:tc>
      </w:tr>
    </w:tbl>
    <w:p w:rsidR="004A16BD" w:rsidRDefault="004A16BD">
      <w:pPr>
        <w:jc w:val="left"/>
        <w:rPr>
          <w:szCs w:val="21"/>
        </w:rPr>
      </w:pPr>
    </w:p>
    <w:p w:rsidR="004A16BD" w:rsidRDefault="00AC63D2">
      <w:pPr>
        <w:pStyle w:val="11"/>
        <w:rPr>
          <w:rFonts w:eastAsia="宋体" w:cs="宋体"/>
          <w:sz w:val="21"/>
          <w:szCs w:val="21"/>
        </w:rPr>
      </w:pPr>
      <w:r>
        <w:rPr>
          <w:rFonts w:hint="eastAsia"/>
          <w:sz w:val="21"/>
          <w:szCs w:val="21"/>
        </w:rPr>
        <w:t>【使用说明】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</w:t>
      </w:r>
      <w:r>
        <w:rPr>
          <w:rFonts w:cs="宋体"/>
          <w:szCs w:val="21"/>
        </w:rPr>
        <w:t>在配置</w:t>
      </w:r>
      <w:proofErr w:type="spellStart"/>
      <w:r>
        <w:rPr>
          <w:rFonts w:cs="宋体" w:hint="eastAsia"/>
          <w:szCs w:val="21"/>
        </w:rPr>
        <w:t>Rmon</w:t>
      </w:r>
      <w:proofErr w:type="spellEnd"/>
      <w:r>
        <w:rPr>
          <w:rFonts w:cs="宋体"/>
          <w:szCs w:val="21"/>
        </w:rPr>
        <w:t>的时候</w:t>
      </w:r>
      <w:proofErr w:type="spellStart"/>
      <w:r>
        <w:rPr>
          <w:rFonts w:cs="宋体" w:hint="eastAsia"/>
          <w:szCs w:val="21"/>
        </w:rPr>
        <w:t>Snmp</w:t>
      </w:r>
      <w:proofErr w:type="spellEnd"/>
      <w:r>
        <w:rPr>
          <w:rFonts w:cs="宋体"/>
          <w:szCs w:val="21"/>
        </w:rPr>
        <w:t>功能必须开启，否则会</w:t>
      </w:r>
      <w:r>
        <w:rPr>
          <w:rFonts w:cs="宋体" w:hint="eastAsia"/>
          <w:szCs w:val="21"/>
        </w:rPr>
        <w:t>弹出提示框。</w:t>
      </w:r>
    </w:p>
    <w:p w:rsidR="004A16BD" w:rsidRDefault="004A16BD">
      <w:pPr>
        <w:jc w:val="left"/>
        <w:rPr>
          <w:szCs w:val="21"/>
        </w:rPr>
      </w:pP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>【配置举例】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如：创建事件345 触发时，系统发送trap消息及记录日志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085080" cy="1442720"/>
            <wp:effectExtent l="0" t="0" r="77470" b="81280"/>
            <wp:docPr id="141" name="图片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图片 222"/>
                    <pic:cNvPicPr>
                      <a:picLocks noChangeAspect="1"/>
                    </pic:cNvPicPr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5080" cy="1442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>
      <w:pPr>
        <w:jc w:val="left"/>
      </w:pPr>
    </w:p>
    <w:p w:rsidR="004A16BD" w:rsidRDefault="00AC63D2">
      <w:pPr>
        <w:pStyle w:val="40"/>
      </w:pPr>
      <w:bookmarkStart w:id="370" w:name="_Toc16352"/>
      <w:bookmarkStart w:id="371" w:name="_Toc22708"/>
      <w:bookmarkStart w:id="372" w:name="_Toc4113"/>
      <w:r>
        <w:rPr>
          <w:rFonts w:hint="eastAsia"/>
        </w:rPr>
        <w:lastRenderedPageBreak/>
        <w:t xml:space="preserve">4.10.2.4 </w:t>
      </w:r>
      <w:r>
        <w:rPr>
          <w:rFonts w:hint="eastAsia"/>
        </w:rPr>
        <w:t>告警组</w:t>
      </w:r>
      <w:bookmarkEnd w:id="370"/>
      <w:bookmarkEnd w:id="371"/>
      <w:bookmarkEnd w:id="372"/>
    </w:p>
    <w:p w:rsidR="004A16BD" w:rsidRDefault="00AC63D2">
      <w:r>
        <w:rPr>
          <w:rFonts w:hint="eastAsia"/>
        </w:rPr>
        <w:t>在导航栏选择</w:t>
      </w:r>
      <w:r>
        <w:rPr>
          <w:rFonts w:hint="eastAsia"/>
          <w:b/>
          <w:bCs/>
        </w:rPr>
        <w:t>“</w:t>
      </w:r>
      <w:proofErr w:type="spellStart"/>
      <w:r>
        <w:rPr>
          <w:rFonts w:hint="eastAsia"/>
          <w:b/>
          <w:bCs/>
        </w:rPr>
        <w:t>Snmp</w:t>
      </w:r>
      <w:proofErr w:type="spellEnd"/>
      <w:r>
        <w:rPr>
          <w:rFonts w:hint="eastAsia"/>
          <w:b/>
          <w:bCs/>
        </w:rPr>
        <w:t>管理&gt;</w:t>
      </w:r>
      <w:proofErr w:type="spellStart"/>
      <w:r>
        <w:rPr>
          <w:rFonts w:hint="eastAsia"/>
          <w:b/>
          <w:bCs/>
        </w:rPr>
        <w:t>Rmon</w:t>
      </w:r>
      <w:proofErr w:type="spellEnd"/>
      <w:r>
        <w:rPr>
          <w:rFonts w:hint="eastAsia"/>
          <w:b/>
          <w:bCs/>
        </w:rPr>
        <w:t>配置&gt;告警组”</w:t>
      </w:r>
      <w:r>
        <w:rPr>
          <w:rFonts w:hint="eastAsia"/>
        </w:rPr>
        <w:t>，定义告警组。如下图：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66360" cy="850265"/>
            <wp:effectExtent l="0" t="0" r="91440" b="83185"/>
            <wp:docPr id="142" name="图片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图片 223"/>
                    <pic:cNvPicPr>
                      <a:picLocks noChangeAspect="1"/>
                    </pic:cNvPicPr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6360" cy="850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【参数说明】</w:t>
      </w:r>
    </w:p>
    <w:tbl>
      <w:tblPr>
        <w:tblW w:w="7980" w:type="dxa"/>
        <w:jc w:val="center"/>
        <w:tblLayout w:type="fixed"/>
        <w:tblLook w:val="04A0" w:firstRow="1" w:lastRow="0" w:firstColumn="1" w:lastColumn="0" w:noHBand="0" w:noVBand="1"/>
      </w:tblPr>
      <w:tblGrid>
        <w:gridCol w:w="2223"/>
        <w:gridCol w:w="5757"/>
      </w:tblGrid>
      <w:tr w:rsidR="004A16BD">
        <w:trPr>
          <w:trHeight w:val="320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A16BD" w:rsidRDefault="00AC63D2">
            <w:pPr>
              <w:rPr>
                <w:szCs w:val="21"/>
              </w:rPr>
            </w:pPr>
            <w:r>
              <w:rPr>
                <w:szCs w:val="21"/>
              </w:rPr>
              <w:t>参数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A16BD" w:rsidRDefault="00AC63D2">
            <w:pPr>
              <w:rPr>
                <w:szCs w:val="21"/>
              </w:rPr>
            </w:pPr>
            <w:r>
              <w:rPr>
                <w:szCs w:val="21"/>
              </w:rPr>
              <w:t>描述</w:t>
            </w:r>
          </w:p>
        </w:tc>
      </w:tr>
      <w:tr w:rsidR="004A16BD">
        <w:trPr>
          <w:trHeight w:val="320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索引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告警表项的索引号，取值范围为1~65535</w:t>
            </w:r>
          </w:p>
        </w:tc>
      </w:tr>
      <w:tr w:rsidR="004A16BD">
        <w:trPr>
          <w:trHeight w:val="2177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静态表项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统计类型值：3:DropEvents; 4:Octets; 5:Pkts; 6:BroadcastPkts; 7:MulticastPkts; 8:CRCAlignErrors; 9:UndersizePkts; 10:OversizePkts; 11:Fragments; 12:Jabbers; 12:Collisions; 14:Pkts64Octets; 15:Pkts65to127Octets; 16:Pkts128to255Octets; 17:Pkts256to511Octets; 18:Pkts512to1023Octets; 19:Pkts1024to1518Octets</w:t>
            </w:r>
          </w:p>
        </w:tc>
      </w:tr>
      <w:tr w:rsidR="004A16BD">
        <w:trPr>
          <w:trHeight w:val="320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统计索引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设置统计对应的统计索引号，决定统计监听的端口号</w:t>
            </w:r>
          </w:p>
        </w:tc>
      </w:tr>
      <w:tr w:rsidR="004A16BD">
        <w:trPr>
          <w:trHeight w:val="320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采样时间间隔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采样间隔时间，取值范围为5～65535，单位为秒</w:t>
            </w:r>
          </w:p>
        </w:tc>
      </w:tr>
      <w:tr w:rsidR="004A16BD">
        <w:trPr>
          <w:trHeight w:val="320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采样类型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采样类型为绝对值采样，即采样时间到达时直接提取变量的值</w:t>
            </w:r>
          </w:p>
        </w:tc>
      </w:tr>
      <w:tr w:rsidR="004A16BD">
        <w:trPr>
          <w:trHeight w:val="630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最近一次采样数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采样类型为变化值采样，即采样时间到达时提取的是变量在采样间隔内的变化值</w:t>
            </w:r>
          </w:p>
        </w:tc>
      </w:tr>
      <w:tr w:rsidR="004A16BD">
        <w:trPr>
          <w:trHeight w:val="320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告警阀值上限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设置上限参数值</w:t>
            </w:r>
          </w:p>
        </w:tc>
      </w:tr>
      <w:tr w:rsidR="004A16BD">
        <w:trPr>
          <w:trHeight w:val="320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告警阀值下限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设置下限参数值</w:t>
            </w:r>
          </w:p>
        </w:tc>
      </w:tr>
      <w:tr w:rsidR="004A16BD">
        <w:trPr>
          <w:trHeight w:val="630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超过/</w:t>
            </w:r>
            <w:r>
              <w:rPr>
                <w:szCs w:val="21"/>
              </w:rPr>
              <w:t>低于阈值下限所执行的事件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上限/下限达到时，各自对应的事件号</w:t>
            </w:r>
          </w:p>
        </w:tc>
      </w:tr>
      <w:tr w:rsidR="004A16BD">
        <w:trPr>
          <w:trHeight w:val="330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所有者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BD" w:rsidRDefault="00AC63D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设置表</w:t>
            </w:r>
            <w:proofErr w:type="gramStart"/>
            <w:r>
              <w:rPr>
                <w:rFonts w:hint="eastAsia"/>
                <w:szCs w:val="21"/>
              </w:rPr>
              <w:t>项创建</w:t>
            </w:r>
            <w:proofErr w:type="gramEnd"/>
            <w:r>
              <w:rPr>
                <w:rFonts w:hint="eastAsia"/>
                <w:szCs w:val="21"/>
              </w:rPr>
              <w:t>者，</w:t>
            </w:r>
            <w:proofErr w:type="spellStart"/>
            <w:r>
              <w:rPr>
                <w:rFonts w:hint="eastAsia"/>
                <w:szCs w:val="21"/>
              </w:rPr>
              <w:t>ownername</w:t>
            </w:r>
            <w:proofErr w:type="spellEnd"/>
            <w:r>
              <w:rPr>
                <w:rFonts w:hint="eastAsia"/>
                <w:szCs w:val="21"/>
              </w:rPr>
              <w:t>为1~30个字符的字符串</w:t>
            </w:r>
          </w:p>
        </w:tc>
      </w:tr>
    </w:tbl>
    <w:p w:rsidR="004A16BD" w:rsidRDefault="004A16BD">
      <w:pPr>
        <w:jc w:val="left"/>
        <w:rPr>
          <w:szCs w:val="21"/>
        </w:rPr>
      </w:pPr>
    </w:p>
    <w:p w:rsidR="004A16BD" w:rsidRDefault="00AC63D2">
      <w:pPr>
        <w:pStyle w:val="11"/>
        <w:rPr>
          <w:rFonts w:eastAsia="宋体" w:cs="宋体"/>
          <w:sz w:val="21"/>
          <w:szCs w:val="21"/>
        </w:rPr>
      </w:pPr>
      <w:r>
        <w:rPr>
          <w:rFonts w:hint="eastAsia"/>
          <w:sz w:val="21"/>
          <w:szCs w:val="21"/>
        </w:rPr>
        <w:t>【使用说明】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</w:t>
      </w:r>
      <w:r>
        <w:rPr>
          <w:rFonts w:cs="宋体"/>
          <w:szCs w:val="21"/>
        </w:rPr>
        <w:t>在配置</w:t>
      </w:r>
      <w:proofErr w:type="spellStart"/>
      <w:r>
        <w:rPr>
          <w:rFonts w:cs="宋体" w:hint="eastAsia"/>
          <w:szCs w:val="21"/>
        </w:rPr>
        <w:t>Rmon</w:t>
      </w:r>
      <w:proofErr w:type="spellEnd"/>
      <w:r>
        <w:rPr>
          <w:rFonts w:cs="宋体"/>
          <w:szCs w:val="21"/>
        </w:rPr>
        <w:t>的时候</w:t>
      </w:r>
      <w:proofErr w:type="spellStart"/>
      <w:r>
        <w:rPr>
          <w:rFonts w:cs="宋体" w:hint="eastAsia"/>
          <w:szCs w:val="21"/>
        </w:rPr>
        <w:t>Snmp</w:t>
      </w:r>
      <w:proofErr w:type="spellEnd"/>
      <w:r>
        <w:rPr>
          <w:rFonts w:cs="宋体"/>
          <w:szCs w:val="21"/>
        </w:rPr>
        <w:t>功能必须开启，否则会</w:t>
      </w:r>
      <w:r>
        <w:rPr>
          <w:rFonts w:cs="宋体" w:hint="eastAsia"/>
          <w:szCs w:val="21"/>
        </w:rPr>
        <w:t>弹出提示框。该配置需先配置统计组及事件组。</w:t>
      </w:r>
    </w:p>
    <w:p w:rsidR="004A16BD" w:rsidRDefault="004A16BD">
      <w:pPr>
        <w:jc w:val="left"/>
        <w:rPr>
          <w:szCs w:val="21"/>
        </w:rPr>
      </w:pP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>【配置举例】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如：新建统计组77和事件组345，设置超过上限3000及低于下限1000告警</w:t>
      </w:r>
    </w:p>
    <w:p w:rsidR="004A16BD" w:rsidRDefault="00AC63D2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162550" cy="2665730"/>
            <wp:effectExtent l="0" t="0" r="76200" b="77470"/>
            <wp:docPr id="143" name="图片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图片 211"/>
                    <pic:cNvPicPr>
                      <a:picLocks noChangeAspect="1"/>
                    </pic:cNvPicPr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26657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>
      <w:pPr>
        <w:jc w:val="left"/>
      </w:pPr>
    </w:p>
    <w:p w:rsidR="004A16BD" w:rsidRDefault="00AC63D2">
      <w:pPr>
        <w:pStyle w:val="2"/>
      </w:pPr>
      <w:bookmarkStart w:id="373" w:name="_Toc24840"/>
      <w:bookmarkStart w:id="374" w:name="_Toc26797"/>
      <w:bookmarkStart w:id="375" w:name="_Toc1923"/>
      <w:bookmarkStart w:id="376" w:name="_Toc11298"/>
      <w:r>
        <w:rPr>
          <w:rFonts w:hint="eastAsia"/>
        </w:rPr>
        <w:t xml:space="preserve">4.11 </w:t>
      </w:r>
      <w:r>
        <w:rPr>
          <w:rFonts w:hint="eastAsia"/>
        </w:rPr>
        <w:t>系统管理</w:t>
      </w:r>
      <w:bookmarkEnd w:id="373"/>
      <w:bookmarkEnd w:id="374"/>
      <w:bookmarkEnd w:id="375"/>
      <w:bookmarkEnd w:id="376"/>
    </w:p>
    <w:p w:rsidR="004A16BD" w:rsidRDefault="00AC63D2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Cs w:val="21"/>
        </w:rPr>
        <w:t>在导航</w:t>
      </w:r>
      <w:proofErr w:type="gramStart"/>
      <w:r>
        <w:rPr>
          <w:rFonts w:ascii="Arial" w:hAnsi="Arial" w:cs="Arial" w:hint="eastAsia"/>
          <w:szCs w:val="21"/>
        </w:rPr>
        <w:t>栏选择</w:t>
      </w:r>
      <w:proofErr w:type="gramEnd"/>
      <w:r>
        <w:rPr>
          <w:rFonts w:ascii="Arial" w:hAnsi="Arial" w:cs="Arial" w:hint="eastAsia"/>
          <w:b/>
          <w:bCs/>
          <w:szCs w:val="21"/>
        </w:rPr>
        <w:t>“</w:t>
      </w:r>
      <w:r>
        <w:rPr>
          <w:rFonts w:hint="eastAsia"/>
          <w:b/>
          <w:bCs/>
        </w:rPr>
        <w:t>系统管理</w:t>
      </w:r>
      <w:r>
        <w:rPr>
          <w:rFonts w:ascii="Arial" w:hAnsi="Arial" w:cs="Arial" w:hint="eastAsia"/>
          <w:b/>
          <w:bCs/>
          <w:szCs w:val="21"/>
        </w:rPr>
        <w:t>”</w:t>
      </w:r>
      <w:r>
        <w:rPr>
          <w:rFonts w:ascii="Arial" w:hAnsi="Arial" w:cs="Arial" w:hint="eastAsia"/>
          <w:szCs w:val="21"/>
        </w:rPr>
        <w:t>，您可以进行</w:t>
      </w:r>
      <w:r>
        <w:rPr>
          <w:rFonts w:hint="eastAsia"/>
          <w:b/>
          <w:bCs/>
        </w:rPr>
        <w:t>系统设置、系统升级、</w:t>
      </w:r>
      <w:r>
        <w:rPr>
          <w:rFonts w:ascii="Arial" w:hAnsi="Arial" w:cs="Arial" w:hint="eastAsia"/>
          <w:b/>
          <w:bCs/>
          <w:szCs w:val="21"/>
        </w:rPr>
        <w:t>配置管理、配置保存、管理员权限和一键信息收集</w:t>
      </w:r>
      <w:r>
        <w:rPr>
          <w:rFonts w:ascii="Arial" w:hAnsi="Arial" w:cs="Arial" w:hint="eastAsia"/>
          <w:szCs w:val="21"/>
        </w:rPr>
        <w:t>等设置</w:t>
      </w:r>
      <w:r>
        <w:rPr>
          <w:rFonts w:ascii="Arial" w:hAnsi="Arial" w:cs="Arial"/>
          <w:szCs w:val="21"/>
        </w:rPr>
        <w:t>。</w:t>
      </w:r>
    </w:p>
    <w:p w:rsidR="004A16BD" w:rsidRDefault="00AC63D2">
      <w:pPr>
        <w:pStyle w:val="Default"/>
        <w:jc w:val="center"/>
      </w:pPr>
      <w:r>
        <w:rPr>
          <w:noProof/>
        </w:rPr>
        <w:drawing>
          <wp:inline distT="0" distB="0" distL="114300" distR="114300">
            <wp:extent cx="5177155" cy="2068830"/>
            <wp:effectExtent l="0" t="0" r="80645" b="83820"/>
            <wp:docPr id="144" name="图片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图片 225"/>
                    <pic:cNvPicPr>
                      <a:picLocks noChangeAspect="1"/>
                    </pic:cNvPicPr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7155" cy="2068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pStyle w:val="3"/>
      </w:pPr>
      <w:bookmarkStart w:id="377" w:name="_Toc22731"/>
      <w:bookmarkStart w:id="378" w:name="_Toc4329"/>
      <w:bookmarkStart w:id="379" w:name="_Toc11047"/>
      <w:bookmarkStart w:id="380" w:name="_Toc26311"/>
      <w:r>
        <w:rPr>
          <w:rFonts w:hint="eastAsia"/>
        </w:rPr>
        <w:t xml:space="preserve">4.11.1 </w:t>
      </w:r>
      <w:r>
        <w:rPr>
          <w:rFonts w:hint="eastAsia"/>
        </w:rPr>
        <w:t>系统设置</w:t>
      </w:r>
      <w:bookmarkEnd w:id="377"/>
      <w:bookmarkEnd w:id="378"/>
      <w:bookmarkEnd w:id="379"/>
      <w:bookmarkEnd w:id="380"/>
    </w:p>
    <w:p w:rsidR="004A16BD" w:rsidRDefault="00AC63D2">
      <w:pPr>
        <w:pStyle w:val="40"/>
      </w:pPr>
      <w:bookmarkStart w:id="381" w:name="_Toc1720"/>
      <w:bookmarkStart w:id="382" w:name="_Toc19213"/>
      <w:bookmarkStart w:id="383" w:name="_Toc12933"/>
      <w:r>
        <w:rPr>
          <w:rFonts w:hint="eastAsia"/>
        </w:rPr>
        <w:t xml:space="preserve">4.11.1.1 </w:t>
      </w:r>
      <w:r>
        <w:rPr>
          <w:rFonts w:hint="eastAsia"/>
        </w:rPr>
        <w:t>系统设置</w:t>
      </w:r>
      <w:bookmarkEnd w:id="381"/>
      <w:bookmarkEnd w:id="382"/>
      <w:bookmarkEnd w:id="383"/>
    </w:p>
    <w:p w:rsidR="004A16BD" w:rsidRDefault="00AC63D2">
      <w:r>
        <w:rPr>
          <w:rFonts w:hint="eastAsia"/>
        </w:rPr>
        <w:t>在导航栏选择</w:t>
      </w:r>
      <w:r>
        <w:rPr>
          <w:rFonts w:hint="eastAsia"/>
          <w:b/>
          <w:bCs/>
        </w:rPr>
        <w:t>“系统管理&gt;系统设置”</w:t>
      </w:r>
      <w:r>
        <w:rPr>
          <w:rFonts w:hint="eastAsia"/>
        </w:rPr>
        <w:t>，可对交换机基本信息进行设置。如下图：</w:t>
      </w:r>
    </w:p>
    <w:p w:rsidR="004A16BD" w:rsidRDefault="00AC63D2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181600" cy="1990725"/>
            <wp:effectExtent l="0" t="0" r="76200" b="85725"/>
            <wp:docPr id="145" name="图片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图片 212"/>
                    <pic:cNvPicPr>
                      <a:picLocks noChangeAspect="1"/>
                    </pic:cNvPicPr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【参数说明】</w:t>
      </w:r>
    </w:p>
    <w:tbl>
      <w:tblPr>
        <w:tblW w:w="8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7"/>
        <w:gridCol w:w="5953"/>
      </w:tblGrid>
      <w:tr w:rsidR="004A16BD">
        <w:trPr>
          <w:trHeight w:val="306"/>
          <w:jc w:val="center"/>
        </w:trPr>
        <w:tc>
          <w:tcPr>
            <w:tcW w:w="2247" w:type="dxa"/>
            <w:shd w:val="clear" w:color="auto" w:fill="E0E0E0"/>
            <w:vAlign w:val="center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参数</w:t>
            </w:r>
          </w:p>
        </w:tc>
        <w:tc>
          <w:tcPr>
            <w:tcW w:w="5953" w:type="dxa"/>
            <w:shd w:val="clear" w:color="auto" w:fill="E0E0E0"/>
            <w:vAlign w:val="bottom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描述</w:t>
            </w:r>
          </w:p>
        </w:tc>
      </w:tr>
      <w:tr w:rsidR="004A16BD">
        <w:trPr>
          <w:trHeight w:val="306"/>
          <w:jc w:val="center"/>
        </w:trPr>
        <w:tc>
          <w:tcPr>
            <w:tcW w:w="2247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设备名称</w:t>
            </w:r>
          </w:p>
        </w:tc>
        <w:tc>
          <w:tcPr>
            <w:tcW w:w="5953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交换机名称</w:t>
            </w:r>
          </w:p>
        </w:tc>
      </w:tr>
      <w:tr w:rsidR="004A16BD">
        <w:trPr>
          <w:trHeight w:val="306"/>
          <w:jc w:val="center"/>
        </w:trPr>
        <w:tc>
          <w:tcPr>
            <w:tcW w:w="2247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管理VLAN</w:t>
            </w:r>
          </w:p>
        </w:tc>
        <w:tc>
          <w:tcPr>
            <w:tcW w:w="5953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交换机管理使用VLAN</w:t>
            </w:r>
          </w:p>
        </w:tc>
      </w:tr>
      <w:tr w:rsidR="004A16BD">
        <w:trPr>
          <w:trHeight w:val="306"/>
          <w:jc w:val="center"/>
        </w:trPr>
        <w:tc>
          <w:tcPr>
            <w:tcW w:w="2247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管理</w:t>
            </w:r>
            <w:proofErr w:type="spellStart"/>
            <w:r>
              <w:rPr>
                <w:rFonts w:cs="宋体" w:hint="eastAsia"/>
                <w:kern w:val="0"/>
                <w:szCs w:val="21"/>
              </w:rPr>
              <w:t>ip</w:t>
            </w:r>
            <w:proofErr w:type="spellEnd"/>
          </w:p>
        </w:tc>
        <w:tc>
          <w:tcPr>
            <w:tcW w:w="5953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管理交换机</w:t>
            </w:r>
            <w:proofErr w:type="spellStart"/>
            <w:r>
              <w:rPr>
                <w:rFonts w:cs="宋体" w:hint="eastAsia"/>
                <w:kern w:val="0"/>
                <w:szCs w:val="21"/>
              </w:rPr>
              <w:t>ip</w:t>
            </w:r>
            <w:proofErr w:type="spellEnd"/>
            <w:r>
              <w:rPr>
                <w:rFonts w:cs="宋体" w:hint="eastAsia"/>
                <w:kern w:val="0"/>
                <w:szCs w:val="21"/>
              </w:rPr>
              <w:t>地址</w:t>
            </w:r>
          </w:p>
        </w:tc>
      </w:tr>
      <w:tr w:rsidR="004A16BD">
        <w:trPr>
          <w:trHeight w:val="315"/>
          <w:jc w:val="center"/>
        </w:trPr>
        <w:tc>
          <w:tcPr>
            <w:tcW w:w="2247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登录超时</w:t>
            </w:r>
          </w:p>
        </w:tc>
        <w:tc>
          <w:tcPr>
            <w:tcW w:w="5953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登录后未使用超过登录超时后重新进行登录</w:t>
            </w:r>
          </w:p>
        </w:tc>
      </w:tr>
    </w:tbl>
    <w:p w:rsidR="004A16BD" w:rsidRDefault="004A16BD">
      <w:pPr>
        <w:jc w:val="left"/>
        <w:rPr>
          <w:szCs w:val="21"/>
        </w:rPr>
      </w:pPr>
    </w:p>
    <w:p w:rsidR="004A16BD" w:rsidRDefault="00AC63D2">
      <w:pPr>
        <w:pStyle w:val="11"/>
        <w:rPr>
          <w:rFonts w:eastAsia="宋体" w:cs="宋体"/>
          <w:sz w:val="21"/>
          <w:szCs w:val="21"/>
        </w:rPr>
      </w:pPr>
      <w:r>
        <w:rPr>
          <w:rFonts w:hint="eastAsia"/>
          <w:sz w:val="21"/>
          <w:szCs w:val="21"/>
        </w:rPr>
        <w:t>【使用说明】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----</w:t>
      </w:r>
    </w:p>
    <w:p w:rsidR="004A16BD" w:rsidRDefault="004A16BD">
      <w:pPr>
        <w:jc w:val="left"/>
        <w:rPr>
          <w:szCs w:val="21"/>
        </w:rPr>
      </w:pP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>【配置举例】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如：1）设置管理VLAN 为2设置管理VLAN，需先在VLAN设置中创建VLAN，并 将空闲端口设置到此VLAN中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89220" cy="1067435"/>
            <wp:effectExtent l="0" t="0" r="87630" b="94615"/>
            <wp:docPr id="146" name="图片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图片 215"/>
                    <pic:cNvPicPr>
                      <a:picLocks noChangeAspect="1"/>
                    </pic:cNvPicPr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9220" cy="10674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92395" cy="2145665"/>
            <wp:effectExtent l="0" t="0" r="84455" b="83185"/>
            <wp:docPr id="147" name="图片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图片 301"/>
                    <pic:cNvPicPr>
                      <a:picLocks noChangeAspect="1"/>
                    </pic:cNvPicPr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2395" cy="21456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172710" cy="2209165"/>
            <wp:effectExtent l="0" t="0" r="85090" b="76835"/>
            <wp:docPr id="148" name="图片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图片 302"/>
                    <pic:cNvPicPr>
                      <a:picLocks noChangeAspect="1"/>
                    </pic:cNvPicPr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2710" cy="2209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numPr>
          <w:ilvl w:val="0"/>
          <w:numId w:val="8"/>
        </w:numPr>
        <w:jc w:val="left"/>
      </w:pPr>
      <w:r>
        <w:rPr>
          <w:rFonts w:hint="eastAsia"/>
        </w:rPr>
        <w:t>将pc接口插入9或10端口，设置管理</w:t>
      </w:r>
      <w:proofErr w:type="spellStart"/>
      <w:r>
        <w:rPr>
          <w:rFonts w:hint="eastAsia"/>
        </w:rPr>
        <w:t>ip</w:t>
      </w:r>
      <w:proofErr w:type="spellEnd"/>
      <w:r>
        <w:rPr>
          <w:rFonts w:hint="eastAsia"/>
        </w:rPr>
        <w:t>为192.168.2.12 ，设备名称为yoyo，超时时间为20分钟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82235" cy="2284095"/>
            <wp:effectExtent l="0" t="0" r="94615" b="78105"/>
            <wp:docPr id="149" name="图片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图片 303"/>
                    <pic:cNvPicPr>
                      <a:picLocks noChangeAspect="1"/>
                    </pic:cNvPicPr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2235" cy="22840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numPr>
          <w:ilvl w:val="0"/>
          <w:numId w:val="8"/>
        </w:numPr>
        <w:jc w:val="left"/>
      </w:pPr>
      <w:r>
        <w:rPr>
          <w:rFonts w:hint="eastAsia"/>
        </w:rPr>
        <w:t>用192.168.1.12进行访问，设置系统时间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84140" cy="1524635"/>
            <wp:effectExtent l="0" t="0" r="92710" b="94615"/>
            <wp:docPr id="150" name="图片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图片 227"/>
                    <pic:cNvPicPr>
                      <a:picLocks noChangeAspect="1"/>
                    </pic:cNvPicPr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4140" cy="15246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>
      <w:pPr>
        <w:jc w:val="left"/>
      </w:pPr>
    </w:p>
    <w:p w:rsidR="004A16BD" w:rsidRDefault="00AC63D2">
      <w:pPr>
        <w:pStyle w:val="40"/>
      </w:pPr>
      <w:bookmarkStart w:id="384" w:name="_Toc5754"/>
      <w:bookmarkStart w:id="385" w:name="_Toc19660"/>
      <w:bookmarkStart w:id="386" w:name="_Toc23333"/>
      <w:r>
        <w:rPr>
          <w:rFonts w:hint="eastAsia"/>
        </w:rPr>
        <w:t xml:space="preserve">4.11.1.2 </w:t>
      </w:r>
      <w:r>
        <w:rPr>
          <w:rFonts w:hint="eastAsia"/>
        </w:rPr>
        <w:t>系统重启</w:t>
      </w:r>
      <w:bookmarkEnd w:id="384"/>
      <w:bookmarkEnd w:id="385"/>
      <w:bookmarkEnd w:id="386"/>
    </w:p>
    <w:p w:rsidR="004A16BD" w:rsidRDefault="00AC63D2">
      <w:r>
        <w:rPr>
          <w:rFonts w:hint="eastAsia"/>
        </w:rPr>
        <w:t>在导航栏选择</w:t>
      </w:r>
      <w:r>
        <w:rPr>
          <w:rFonts w:hint="eastAsia"/>
          <w:b/>
          <w:bCs/>
        </w:rPr>
        <w:t>“系统管理&gt;系统重启”</w:t>
      </w:r>
      <w:r>
        <w:rPr>
          <w:rFonts w:hint="eastAsia"/>
        </w:rPr>
        <w:t>，可对设备进行重启。如下图：</w:t>
      </w:r>
      <w:r>
        <w:rPr>
          <w:rFonts w:hint="eastAsia"/>
        </w:rPr>
        <w:tab/>
      </w:r>
    </w:p>
    <w:p w:rsidR="004A16BD" w:rsidRDefault="00AC63D2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169535" cy="2113915"/>
            <wp:effectExtent l="0" t="0" r="88265" b="76835"/>
            <wp:docPr id="151" name="图片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图片 228"/>
                    <pic:cNvPicPr>
                      <a:picLocks noChangeAspect="1"/>
                    </pic:cNvPicPr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9535" cy="21139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【参数说明】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>-------</w:t>
      </w:r>
    </w:p>
    <w:p w:rsidR="004A16BD" w:rsidRDefault="004A16BD">
      <w:pPr>
        <w:jc w:val="left"/>
        <w:rPr>
          <w:szCs w:val="21"/>
        </w:rPr>
      </w:pPr>
    </w:p>
    <w:p w:rsidR="004A16BD" w:rsidRDefault="00AC63D2">
      <w:pPr>
        <w:pStyle w:val="11"/>
        <w:rPr>
          <w:rFonts w:eastAsia="宋体" w:cs="宋体"/>
          <w:sz w:val="21"/>
          <w:szCs w:val="21"/>
        </w:rPr>
      </w:pPr>
      <w:r>
        <w:rPr>
          <w:rFonts w:hint="eastAsia"/>
          <w:sz w:val="21"/>
          <w:szCs w:val="21"/>
        </w:rPr>
        <w:t>【使用说明】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</w:t>
      </w:r>
      <w:r>
        <w:rPr>
          <w:rFonts w:cs="宋体"/>
          <w:szCs w:val="21"/>
        </w:rPr>
        <w:t>点击重启按钮将使交换机重新启动，重</w:t>
      </w:r>
      <w:proofErr w:type="gramStart"/>
      <w:r>
        <w:rPr>
          <w:rFonts w:cs="宋体"/>
          <w:szCs w:val="21"/>
        </w:rPr>
        <w:t>启过程</w:t>
      </w:r>
      <w:proofErr w:type="gramEnd"/>
      <w:r>
        <w:rPr>
          <w:rFonts w:cs="宋体"/>
          <w:szCs w:val="21"/>
        </w:rPr>
        <w:t>需要2分钟左右的时间，请耐心等待，设备重启后将会自动刷新页面。</w:t>
      </w:r>
    </w:p>
    <w:p w:rsidR="004A16BD" w:rsidRDefault="004A16BD">
      <w:pPr>
        <w:jc w:val="left"/>
        <w:rPr>
          <w:szCs w:val="21"/>
        </w:rPr>
      </w:pPr>
    </w:p>
    <w:p w:rsidR="004A16BD" w:rsidRDefault="004A16BD">
      <w:pPr>
        <w:jc w:val="left"/>
        <w:rPr>
          <w:szCs w:val="21"/>
        </w:rPr>
      </w:pP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>【配置举例】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如：点击“立即重启设备”按钮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87315" cy="550545"/>
            <wp:effectExtent l="0" t="0" r="89535" b="78105"/>
            <wp:docPr id="152" name="图片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图片 229"/>
                    <pic:cNvPicPr>
                      <a:picLocks noChangeAspect="1"/>
                    </pic:cNvPicPr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7315" cy="550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>
      <w:pPr>
        <w:jc w:val="left"/>
      </w:pPr>
    </w:p>
    <w:p w:rsidR="004A16BD" w:rsidRDefault="00AC63D2">
      <w:pPr>
        <w:pStyle w:val="40"/>
      </w:pPr>
      <w:bookmarkStart w:id="387" w:name="_Toc2082"/>
      <w:bookmarkStart w:id="388" w:name="_Toc10807"/>
      <w:bookmarkStart w:id="389" w:name="_Toc24085"/>
      <w:r>
        <w:rPr>
          <w:rFonts w:hint="eastAsia"/>
        </w:rPr>
        <w:t xml:space="preserve">4.11.1.3 </w:t>
      </w:r>
      <w:r>
        <w:rPr>
          <w:rFonts w:hint="eastAsia"/>
        </w:rPr>
        <w:t>密码修改</w:t>
      </w:r>
      <w:bookmarkEnd w:id="387"/>
      <w:bookmarkEnd w:id="388"/>
      <w:bookmarkEnd w:id="389"/>
    </w:p>
    <w:p w:rsidR="004A16BD" w:rsidRDefault="00AC63D2">
      <w:r>
        <w:rPr>
          <w:rFonts w:hint="eastAsia"/>
        </w:rPr>
        <w:t>在导航栏选择</w:t>
      </w:r>
      <w:r>
        <w:rPr>
          <w:rFonts w:hint="eastAsia"/>
          <w:b/>
          <w:bCs/>
        </w:rPr>
        <w:t>“系统管理&gt;密码修改”</w:t>
      </w:r>
      <w:r>
        <w:rPr>
          <w:rFonts w:hint="eastAsia"/>
        </w:rPr>
        <w:t>，可对设备进行密码修改。如下图：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71440" cy="2116455"/>
            <wp:effectExtent l="0" t="0" r="86360" b="93345"/>
            <wp:docPr id="153" name="图片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图片 230"/>
                    <pic:cNvPicPr>
                      <a:picLocks noChangeAspect="1"/>
                    </pic:cNvPicPr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1440" cy="21164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/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【参数说明】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>-------</w:t>
      </w:r>
    </w:p>
    <w:p w:rsidR="004A16BD" w:rsidRDefault="004A16BD">
      <w:pPr>
        <w:jc w:val="left"/>
        <w:rPr>
          <w:szCs w:val="21"/>
        </w:rPr>
      </w:pPr>
    </w:p>
    <w:p w:rsidR="004A16BD" w:rsidRDefault="00AC63D2">
      <w:pPr>
        <w:pStyle w:val="11"/>
        <w:rPr>
          <w:rFonts w:eastAsia="宋体" w:cs="宋体"/>
          <w:sz w:val="21"/>
          <w:szCs w:val="21"/>
        </w:rPr>
      </w:pPr>
      <w:r>
        <w:rPr>
          <w:rFonts w:hint="eastAsia"/>
          <w:sz w:val="21"/>
          <w:szCs w:val="21"/>
        </w:rPr>
        <w:t>【使用说明】</w:t>
      </w:r>
    </w:p>
    <w:p w:rsidR="004A16BD" w:rsidRDefault="00AC63D2">
      <w:pPr>
        <w:jc w:val="left"/>
        <w:rPr>
          <w:rFonts w:cs="宋体"/>
          <w:szCs w:val="21"/>
        </w:rPr>
      </w:pPr>
      <w:r>
        <w:rPr>
          <w:rFonts w:hint="eastAsia"/>
          <w:szCs w:val="21"/>
        </w:rPr>
        <w:t xml:space="preserve"> </w:t>
      </w:r>
      <w:r>
        <w:rPr>
          <w:rFonts w:cs="宋体"/>
          <w:szCs w:val="21"/>
        </w:rPr>
        <w:t>如果</w:t>
      </w:r>
      <w:proofErr w:type="gramStart"/>
      <w:r>
        <w:rPr>
          <w:rFonts w:cs="宋体"/>
          <w:szCs w:val="21"/>
        </w:rPr>
        <w:t>您设置</w:t>
      </w:r>
      <w:proofErr w:type="gramEnd"/>
      <w:r>
        <w:rPr>
          <w:rFonts w:cs="宋体"/>
          <w:szCs w:val="21"/>
        </w:rPr>
        <w:t>了新的Web登录密码，则在设置之后使用新密码重新登录。 密码只能包含英文、数字以及下划线。</w:t>
      </w:r>
      <w:r>
        <w:rPr>
          <w:rFonts w:cs="宋体" w:hint="eastAsia"/>
          <w:szCs w:val="21"/>
        </w:rPr>
        <w:t>如忘记重设的密码，可在控制台进行重新设置。</w:t>
      </w:r>
    </w:p>
    <w:p w:rsidR="004A16BD" w:rsidRDefault="00AC63D2">
      <w:pPr>
        <w:jc w:val="left"/>
        <w:rPr>
          <w:rFonts w:cs="宋体"/>
          <w:szCs w:val="21"/>
        </w:rPr>
      </w:pPr>
      <w:r>
        <w:rPr>
          <w:rFonts w:cs="宋体" w:hint="eastAsia"/>
          <w:szCs w:val="21"/>
        </w:rPr>
        <w:t xml:space="preserve">yoyo(config)# password admin </w:t>
      </w:r>
    </w:p>
    <w:p w:rsidR="004A16BD" w:rsidRDefault="00AC63D2">
      <w:pPr>
        <w:jc w:val="left"/>
        <w:rPr>
          <w:rFonts w:cs="宋体"/>
          <w:szCs w:val="21"/>
        </w:rPr>
      </w:pPr>
      <w:r>
        <w:rPr>
          <w:rFonts w:cs="宋体" w:hint="eastAsia"/>
          <w:szCs w:val="21"/>
        </w:rPr>
        <w:t>New Password:3456</w:t>
      </w:r>
    </w:p>
    <w:p w:rsidR="004A16BD" w:rsidRDefault="00AC63D2">
      <w:pPr>
        <w:jc w:val="left"/>
        <w:rPr>
          <w:rFonts w:cs="宋体"/>
          <w:szCs w:val="21"/>
        </w:rPr>
      </w:pPr>
      <w:r>
        <w:rPr>
          <w:rFonts w:cs="宋体" w:hint="eastAsia"/>
          <w:szCs w:val="21"/>
        </w:rPr>
        <w:t>Confirm Password:3456</w:t>
      </w:r>
    </w:p>
    <w:p w:rsidR="004A16BD" w:rsidRDefault="004A16BD">
      <w:pPr>
        <w:jc w:val="left"/>
        <w:rPr>
          <w:szCs w:val="21"/>
        </w:rPr>
      </w:pPr>
    </w:p>
    <w:p w:rsidR="004A16BD" w:rsidRDefault="004A16BD">
      <w:pPr>
        <w:jc w:val="left"/>
        <w:rPr>
          <w:szCs w:val="21"/>
        </w:rPr>
      </w:pP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>【配置举例】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如：将密码修改为1234，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91125" cy="2134870"/>
            <wp:effectExtent l="0" t="0" r="85725" b="93980"/>
            <wp:docPr id="154" name="图片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图片 231"/>
                    <pic:cNvPicPr>
                      <a:picLocks noChangeAspect="1"/>
                    </pic:cNvPicPr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21348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>
      <w:pPr>
        <w:jc w:val="left"/>
      </w:pPr>
    </w:p>
    <w:p w:rsidR="004A16BD" w:rsidRDefault="00AC63D2">
      <w:pPr>
        <w:pStyle w:val="40"/>
      </w:pPr>
      <w:bookmarkStart w:id="390" w:name="_Toc849"/>
      <w:bookmarkStart w:id="391" w:name="_Toc28553"/>
      <w:bookmarkStart w:id="392" w:name="_Toc25377"/>
      <w:r>
        <w:rPr>
          <w:rFonts w:hint="eastAsia"/>
        </w:rPr>
        <w:t xml:space="preserve">4.11.1.4 </w:t>
      </w:r>
      <w:r>
        <w:rPr>
          <w:rFonts w:hint="eastAsia"/>
        </w:rPr>
        <w:t>系统日志</w:t>
      </w:r>
      <w:bookmarkEnd w:id="390"/>
      <w:bookmarkEnd w:id="391"/>
      <w:bookmarkEnd w:id="392"/>
    </w:p>
    <w:p w:rsidR="004A16BD" w:rsidRDefault="00AC63D2">
      <w:r>
        <w:rPr>
          <w:rFonts w:hint="eastAsia"/>
        </w:rPr>
        <w:t>在导航栏选择</w:t>
      </w:r>
      <w:r>
        <w:rPr>
          <w:rFonts w:hint="eastAsia"/>
          <w:b/>
          <w:bCs/>
        </w:rPr>
        <w:t>“系统管理&gt;系统日志”</w:t>
      </w:r>
      <w:r>
        <w:rPr>
          <w:rFonts w:hint="eastAsia"/>
        </w:rPr>
        <w:t>，可查看日志并设置日志服务器。如下图：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54295" cy="2383790"/>
            <wp:effectExtent l="0" t="0" r="84455" b="92710"/>
            <wp:docPr id="155" name="图片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图片 232"/>
                    <pic:cNvPicPr>
                      <a:picLocks noChangeAspect="1"/>
                    </pic:cNvPicPr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4295" cy="23837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>
      <w:pPr>
        <w:rPr>
          <w:szCs w:val="21"/>
        </w:rPr>
      </w:pPr>
    </w:p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【参数说明】</w:t>
      </w:r>
    </w:p>
    <w:tbl>
      <w:tblPr>
        <w:tblW w:w="8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3"/>
        <w:gridCol w:w="5967"/>
      </w:tblGrid>
      <w:tr w:rsidR="004A16BD">
        <w:trPr>
          <w:trHeight w:val="313"/>
          <w:jc w:val="center"/>
        </w:trPr>
        <w:tc>
          <w:tcPr>
            <w:tcW w:w="2253" w:type="dxa"/>
            <w:shd w:val="clear" w:color="auto" w:fill="E0E0E0"/>
            <w:vAlign w:val="center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参数</w:t>
            </w:r>
          </w:p>
        </w:tc>
        <w:tc>
          <w:tcPr>
            <w:tcW w:w="5967" w:type="dxa"/>
            <w:shd w:val="clear" w:color="auto" w:fill="E0E0E0"/>
            <w:vAlign w:val="bottom"/>
          </w:tcPr>
          <w:p w:rsidR="004A16BD" w:rsidRDefault="00AC63D2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描述</w:t>
            </w:r>
          </w:p>
        </w:tc>
      </w:tr>
      <w:tr w:rsidR="004A16BD">
        <w:trPr>
          <w:trHeight w:val="313"/>
          <w:jc w:val="center"/>
        </w:trPr>
        <w:tc>
          <w:tcPr>
            <w:tcW w:w="2253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日志开关</w:t>
            </w:r>
          </w:p>
        </w:tc>
        <w:tc>
          <w:tcPr>
            <w:tcW w:w="5967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打开与关闭</w:t>
            </w:r>
          </w:p>
        </w:tc>
      </w:tr>
      <w:tr w:rsidR="004A16BD">
        <w:trPr>
          <w:trHeight w:val="313"/>
          <w:jc w:val="center"/>
        </w:trPr>
        <w:tc>
          <w:tcPr>
            <w:tcW w:w="2253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服务器</w:t>
            </w:r>
            <w:proofErr w:type="spellStart"/>
            <w:r>
              <w:rPr>
                <w:rFonts w:cs="宋体" w:hint="eastAsia"/>
                <w:kern w:val="0"/>
                <w:szCs w:val="21"/>
              </w:rPr>
              <w:t>ip</w:t>
            </w:r>
            <w:proofErr w:type="spellEnd"/>
          </w:p>
        </w:tc>
        <w:tc>
          <w:tcPr>
            <w:tcW w:w="5967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指定的服务器地址</w:t>
            </w:r>
          </w:p>
        </w:tc>
      </w:tr>
      <w:tr w:rsidR="004A16BD">
        <w:trPr>
          <w:trHeight w:val="313"/>
          <w:jc w:val="center"/>
        </w:trPr>
        <w:tc>
          <w:tcPr>
            <w:tcW w:w="2253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发送日志等级</w:t>
            </w:r>
          </w:p>
        </w:tc>
        <w:tc>
          <w:tcPr>
            <w:tcW w:w="5967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 xml:space="preserve">0-7 </w:t>
            </w:r>
          </w:p>
        </w:tc>
      </w:tr>
      <w:tr w:rsidR="004A16BD">
        <w:trPr>
          <w:trHeight w:val="323"/>
          <w:jc w:val="center"/>
        </w:trPr>
        <w:tc>
          <w:tcPr>
            <w:tcW w:w="2253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关键字</w:t>
            </w:r>
          </w:p>
        </w:tc>
        <w:tc>
          <w:tcPr>
            <w:tcW w:w="5967" w:type="dxa"/>
            <w:vAlign w:val="bottom"/>
          </w:tcPr>
          <w:p w:rsidR="004A16BD" w:rsidRDefault="00AC63D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输入所需查询的字符</w:t>
            </w:r>
          </w:p>
        </w:tc>
      </w:tr>
    </w:tbl>
    <w:p w:rsidR="004A16BD" w:rsidRDefault="004A16BD">
      <w:pPr>
        <w:jc w:val="left"/>
        <w:rPr>
          <w:szCs w:val="21"/>
        </w:rPr>
      </w:pPr>
    </w:p>
    <w:p w:rsidR="004A16BD" w:rsidRDefault="00AC63D2">
      <w:pPr>
        <w:pStyle w:val="11"/>
        <w:rPr>
          <w:rFonts w:eastAsia="宋体" w:cs="宋体"/>
          <w:sz w:val="21"/>
          <w:szCs w:val="21"/>
        </w:rPr>
      </w:pPr>
      <w:r>
        <w:rPr>
          <w:rFonts w:hint="eastAsia"/>
          <w:sz w:val="21"/>
          <w:szCs w:val="21"/>
        </w:rPr>
        <w:t>【使用说明】</w:t>
      </w:r>
    </w:p>
    <w:p w:rsidR="004A16BD" w:rsidRDefault="00AC63D2">
      <w:pPr>
        <w:jc w:val="left"/>
        <w:rPr>
          <w:rFonts w:cs="宋体"/>
          <w:szCs w:val="21"/>
        </w:rPr>
      </w:pPr>
      <w:r>
        <w:rPr>
          <w:rFonts w:hint="eastAsia"/>
          <w:szCs w:val="21"/>
        </w:rPr>
        <w:t xml:space="preserve"> </w:t>
      </w:r>
      <w:r>
        <w:rPr>
          <w:rFonts w:cs="宋体"/>
          <w:szCs w:val="21"/>
        </w:rPr>
        <w:t>开启日志开关，设置syslog服务器，系统日志将自动推送到服务器中</w:t>
      </w:r>
    </w:p>
    <w:p w:rsidR="004A16BD" w:rsidRDefault="004A16BD">
      <w:pPr>
        <w:jc w:val="left"/>
        <w:rPr>
          <w:szCs w:val="21"/>
        </w:rPr>
      </w:pP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>【配置举例】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如：1）将错误的日志信息推送到服务器192.168.2.1中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90490" cy="980440"/>
            <wp:effectExtent l="0" t="0" r="86360" b="86360"/>
            <wp:docPr id="156" name="图片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图片 233"/>
                    <pic:cNvPicPr>
                      <a:picLocks noChangeAspect="1"/>
                    </pic:cNvPicPr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0490" cy="9804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numPr>
          <w:ilvl w:val="0"/>
          <w:numId w:val="9"/>
        </w:numPr>
        <w:jc w:val="left"/>
      </w:pPr>
      <w:r>
        <w:rPr>
          <w:rFonts w:hint="eastAsia"/>
        </w:rPr>
        <w:t>输入Mac关键字，进行查看，点击“清空日志”按钮，可清空日志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79060" cy="1788160"/>
            <wp:effectExtent l="0" t="0" r="78740" b="78740"/>
            <wp:docPr id="157" name="图片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图片 234"/>
                    <pic:cNvPicPr>
                      <a:picLocks noChangeAspect="1"/>
                    </pic:cNvPicPr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9060" cy="17881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pStyle w:val="3"/>
      </w:pPr>
      <w:bookmarkStart w:id="393" w:name="_Toc15715"/>
      <w:bookmarkStart w:id="394" w:name="_Toc1355"/>
      <w:bookmarkStart w:id="395" w:name="_Toc14698"/>
      <w:bookmarkStart w:id="396" w:name="_Toc6520"/>
      <w:r>
        <w:rPr>
          <w:rFonts w:hint="eastAsia"/>
        </w:rPr>
        <w:t xml:space="preserve">4.11.2 </w:t>
      </w:r>
      <w:r>
        <w:rPr>
          <w:rFonts w:hint="eastAsia"/>
        </w:rPr>
        <w:t>系统升级</w:t>
      </w:r>
      <w:bookmarkEnd w:id="393"/>
      <w:bookmarkEnd w:id="394"/>
      <w:bookmarkEnd w:id="395"/>
      <w:bookmarkEnd w:id="396"/>
    </w:p>
    <w:p w:rsidR="004A16BD" w:rsidRDefault="00AC63D2">
      <w:r>
        <w:rPr>
          <w:rFonts w:hint="eastAsia"/>
        </w:rPr>
        <w:t>在导航栏选择</w:t>
      </w:r>
      <w:r>
        <w:rPr>
          <w:rFonts w:hint="eastAsia"/>
          <w:b/>
          <w:bCs/>
        </w:rPr>
        <w:t>“系统管理&gt;系统升级”</w:t>
      </w:r>
      <w:r>
        <w:rPr>
          <w:rFonts w:hint="eastAsia"/>
        </w:rPr>
        <w:t>，可查选择升级文件进行升级。如下图：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50485" cy="2079625"/>
            <wp:effectExtent l="0" t="0" r="88265" b="92075"/>
            <wp:docPr id="158" name="图片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图片 213"/>
                    <pic:cNvPicPr>
                      <a:picLocks noChangeAspect="1"/>
                    </pic:cNvPicPr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0485" cy="2079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/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【参数说明】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------</w:t>
      </w:r>
    </w:p>
    <w:p w:rsidR="004A16BD" w:rsidRDefault="004A16BD">
      <w:pPr>
        <w:jc w:val="left"/>
        <w:rPr>
          <w:szCs w:val="21"/>
        </w:rPr>
      </w:pPr>
    </w:p>
    <w:p w:rsidR="004A16BD" w:rsidRDefault="00AC63D2">
      <w:pPr>
        <w:pStyle w:val="11"/>
        <w:rPr>
          <w:rFonts w:eastAsia="宋体" w:cs="宋体"/>
          <w:sz w:val="21"/>
          <w:szCs w:val="21"/>
        </w:rPr>
      </w:pPr>
      <w:r>
        <w:rPr>
          <w:rFonts w:hint="eastAsia"/>
          <w:sz w:val="21"/>
          <w:szCs w:val="21"/>
        </w:rPr>
        <w:t>【使用说明】</w:t>
      </w:r>
    </w:p>
    <w:p w:rsidR="004A16BD" w:rsidRDefault="00AC63D2">
      <w:pPr>
        <w:jc w:val="left"/>
        <w:rPr>
          <w:rFonts w:cs="宋体"/>
          <w:szCs w:val="21"/>
        </w:rPr>
      </w:pPr>
      <w:r>
        <w:rPr>
          <w:rFonts w:cs="宋体"/>
          <w:szCs w:val="21"/>
        </w:rPr>
        <w:t>1、请确认所升级的版本型号与</w:t>
      </w:r>
      <w:proofErr w:type="gramStart"/>
      <w:r>
        <w:rPr>
          <w:rFonts w:cs="宋体"/>
          <w:szCs w:val="21"/>
        </w:rPr>
        <w:t>本设备</w:t>
      </w:r>
      <w:proofErr w:type="gramEnd"/>
      <w:r>
        <w:rPr>
          <w:rFonts w:cs="宋体"/>
          <w:szCs w:val="21"/>
        </w:rPr>
        <w:t>的型号相同。</w:t>
      </w:r>
      <w:r>
        <w:rPr>
          <w:rFonts w:cs="宋体"/>
          <w:szCs w:val="21"/>
        </w:rPr>
        <w:br/>
        <w:t>2、在升级过程中，可能会遇到整理flash从而导致页面暂时没响应，此时不能断电或者重启设备，直到提示升级成功！</w:t>
      </w:r>
    </w:p>
    <w:p w:rsidR="004A16BD" w:rsidRDefault="004A16BD">
      <w:pPr>
        <w:jc w:val="left"/>
        <w:rPr>
          <w:rFonts w:cs="宋体"/>
          <w:szCs w:val="21"/>
        </w:rPr>
      </w:pP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>【配置举例】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如：选择升级</w:t>
      </w:r>
      <w:proofErr w:type="gramStart"/>
      <w:r>
        <w:rPr>
          <w:rFonts w:hint="eastAsia"/>
          <w:szCs w:val="21"/>
        </w:rPr>
        <w:t>包文件</w:t>
      </w:r>
      <w:proofErr w:type="gramEnd"/>
      <w:r>
        <w:rPr>
          <w:rFonts w:hint="eastAsia"/>
          <w:szCs w:val="21"/>
        </w:rPr>
        <w:t>进行升级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80965" cy="3780155"/>
            <wp:effectExtent l="0" t="0" r="76835" b="86995"/>
            <wp:docPr id="159" name="图片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图片 214"/>
                    <pic:cNvPicPr>
                      <a:picLocks noChangeAspect="1"/>
                    </pic:cNvPicPr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0965" cy="37801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>
      <w:pPr>
        <w:jc w:val="left"/>
      </w:pPr>
    </w:p>
    <w:p w:rsidR="004A16BD" w:rsidRDefault="00AC63D2">
      <w:pPr>
        <w:pStyle w:val="3"/>
      </w:pPr>
      <w:bookmarkStart w:id="397" w:name="_Toc22416"/>
      <w:bookmarkStart w:id="398" w:name="_Toc30736"/>
      <w:bookmarkStart w:id="399" w:name="_Toc11483"/>
      <w:bookmarkStart w:id="400" w:name="_Toc6369"/>
      <w:r>
        <w:rPr>
          <w:rFonts w:hint="eastAsia"/>
        </w:rPr>
        <w:t xml:space="preserve">4.11.3 </w:t>
      </w:r>
      <w:r>
        <w:rPr>
          <w:rFonts w:hint="eastAsia"/>
        </w:rPr>
        <w:t>配置管理</w:t>
      </w:r>
      <w:bookmarkEnd w:id="397"/>
      <w:bookmarkEnd w:id="398"/>
      <w:bookmarkEnd w:id="399"/>
      <w:bookmarkEnd w:id="400"/>
    </w:p>
    <w:p w:rsidR="004A16BD" w:rsidRDefault="00AC63D2">
      <w:pPr>
        <w:pStyle w:val="40"/>
      </w:pPr>
      <w:bookmarkStart w:id="401" w:name="_Toc6858"/>
      <w:bookmarkStart w:id="402" w:name="_Toc25173"/>
      <w:bookmarkStart w:id="403" w:name="_Toc32723"/>
      <w:r>
        <w:rPr>
          <w:rFonts w:hint="eastAsia"/>
        </w:rPr>
        <w:t xml:space="preserve">4.11.3.1 </w:t>
      </w:r>
      <w:r>
        <w:rPr>
          <w:rFonts w:hint="eastAsia"/>
        </w:rPr>
        <w:t>当前配置</w:t>
      </w:r>
      <w:bookmarkEnd w:id="401"/>
      <w:bookmarkEnd w:id="402"/>
      <w:bookmarkEnd w:id="403"/>
    </w:p>
    <w:p w:rsidR="004A16BD" w:rsidRDefault="00AC63D2">
      <w:r>
        <w:rPr>
          <w:rFonts w:hint="eastAsia"/>
        </w:rPr>
        <w:t>在导航栏选择</w:t>
      </w:r>
      <w:r>
        <w:rPr>
          <w:rFonts w:hint="eastAsia"/>
          <w:b/>
          <w:bCs/>
        </w:rPr>
        <w:t>“系统管理&gt;配置管理&gt;当前配置”</w:t>
      </w:r>
      <w:r>
        <w:rPr>
          <w:rFonts w:hint="eastAsia"/>
        </w:rPr>
        <w:t>，可导入导出配置文件，备份文件。如下图：</w:t>
      </w:r>
    </w:p>
    <w:p w:rsidR="004A16BD" w:rsidRDefault="00AC63D2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166360" cy="2117090"/>
            <wp:effectExtent l="0" t="0" r="91440" b="92710"/>
            <wp:docPr id="160" name="图片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图片 236"/>
                    <pic:cNvPicPr>
                      <a:picLocks noChangeAspect="1"/>
                    </pic:cNvPicPr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6360" cy="2117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/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【参数说明】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-----</w:t>
      </w:r>
    </w:p>
    <w:p w:rsidR="004A16BD" w:rsidRDefault="004A16BD">
      <w:pPr>
        <w:jc w:val="left"/>
        <w:rPr>
          <w:szCs w:val="21"/>
        </w:rPr>
      </w:pPr>
    </w:p>
    <w:p w:rsidR="004A16BD" w:rsidRDefault="00AC63D2">
      <w:pPr>
        <w:pStyle w:val="11"/>
        <w:rPr>
          <w:rFonts w:eastAsia="宋体" w:cs="宋体"/>
          <w:sz w:val="21"/>
          <w:szCs w:val="21"/>
        </w:rPr>
      </w:pPr>
      <w:r>
        <w:rPr>
          <w:rFonts w:hint="eastAsia"/>
          <w:sz w:val="21"/>
          <w:szCs w:val="21"/>
        </w:rPr>
        <w:t>【使用说明】</w:t>
      </w:r>
    </w:p>
    <w:p w:rsidR="004A16BD" w:rsidRDefault="00AC63D2">
      <w:pPr>
        <w:jc w:val="left"/>
        <w:rPr>
          <w:rFonts w:cs="宋体"/>
          <w:szCs w:val="21"/>
        </w:rPr>
      </w:pPr>
      <w:r>
        <w:rPr>
          <w:rFonts w:hint="eastAsia"/>
          <w:szCs w:val="21"/>
        </w:rPr>
        <w:t xml:space="preserve"> </w:t>
      </w:r>
      <w:r>
        <w:rPr>
          <w:rFonts w:cs="宋体"/>
          <w:szCs w:val="21"/>
        </w:rPr>
        <w:t>导入配置后，要启用新的配置，请在</w:t>
      </w:r>
      <w:r>
        <w:rPr>
          <w:rFonts w:cs="宋体" w:hint="eastAsia"/>
          <w:szCs w:val="21"/>
        </w:rPr>
        <w:t>当前配置</w:t>
      </w:r>
      <w:r>
        <w:rPr>
          <w:rFonts w:cs="宋体"/>
          <w:szCs w:val="21"/>
        </w:rPr>
        <w:t xml:space="preserve">页面 </w:t>
      </w:r>
      <w:hyperlink r:id="rId170" w:history="1">
        <w:r>
          <w:rPr>
            <w:rStyle w:val="aa"/>
            <w:rFonts w:cs="宋体"/>
            <w:szCs w:val="21"/>
          </w:rPr>
          <w:t>重</w:t>
        </w:r>
        <w:proofErr w:type="gramStart"/>
        <w:r>
          <w:rPr>
            <w:rStyle w:val="aa"/>
            <w:rFonts w:cs="宋体"/>
            <w:szCs w:val="21"/>
          </w:rPr>
          <w:t>启设备</w:t>
        </w:r>
        <w:proofErr w:type="gramEnd"/>
      </w:hyperlink>
      <w:r>
        <w:rPr>
          <w:rFonts w:cs="宋体"/>
          <w:szCs w:val="21"/>
        </w:rPr>
        <w:t xml:space="preserve"> 否则配置不生效</w:t>
      </w:r>
    </w:p>
    <w:p w:rsidR="004A16BD" w:rsidRDefault="004A16BD">
      <w:pPr>
        <w:jc w:val="left"/>
        <w:rPr>
          <w:szCs w:val="21"/>
        </w:rPr>
      </w:pPr>
    </w:p>
    <w:p w:rsidR="004A16BD" w:rsidRDefault="004A16BD">
      <w:pPr>
        <w:jc w:val="left"/>
        <w:rPr>
          <w:szCs w:val="21"/>
        </w:rPr>
      </w:pP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>【配置举例】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如：1）先在配置保存页面，点击保存配置，保存当前配置，再导出配置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22545" cy="2482215"/>
            <wp:effectExtent l="0" t="0" r="78105" b="89535"/>
            <wp:docPr id="161" name="图片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图片 237"/>
                    <pic:cNvPicPr>
                      <a:picLocks noChangeAspect="1"/>
                    </pic:cNvPicPr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4822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>
      <w:pPr>
        <w:jc w:val="center"/>
      </w:pPr>
    </w:p>
    <w:p w:rsidR="004A16BD" w:rsidRDefault="004A16BD">
      <w:pPr>
        <w:jc w:val="center"/>
      </w:pPr>
    </w:p>
    <w:p w:rsidR="004A16BD" w:rsidRDefault="00AC63D2">
      <w:pPr>
        <w:jc w:val="left"/>
      </w:pPr>
      <w:r>
        <w:rPr>
          <w:rFonts w:hint="eastAsia"/>
        </w:rPr>
        <w:t xml:space="preserve"> 2）导入配置</w:t>
      </w:r>
    </w:p>
    <w:p w:rsidR="004A16BD" w:rsidRDefault="00AC63D2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186680" cy="3042920"/>
            <wp:effectExtent l="0" t="0" r="90170" b="81280"/>
            <wp:docPr id="162" name="图片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图片 316"/>
                    <pic:cNvPicPr>
                      <a:picLocks noChangeAspect="1"/>
                    </pic:cNvPicPr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6680" cy="30429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79060" cy="1017905"/>
            <wp:effectExtent l="0" t="0" r="78740" b="86995"/>
            <wp:docPr id="163" name="图片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图片 238"/>
                    <pic:cNvPicPr>
                      <a:picLocks noChangeAspect="1"/>
                    </pic:cNvPicPr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906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jc w:val="left"/>
      </w:pPr>
      <w:r>
        <w:rPr>
          <w:rFonts w:hint="eastAsia"/>
        </w:rPr>
        <w:t>3）备份文件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86045" cy="1560830"/>
            <wp:effectExtent l="0" t="0" r="90805" b="77470"/>
            <wp:docPr id="164" name="图片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图片 239"/>
                    <pic:cNvPicPr>
                      <a:picLocks noChangeAspect="1"/>
                    </pic:cNvPicPr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6045" cy="1560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>
      <w:pPr>
        <w:jc w:val="left"/>
      </w:pPr>
    </w:p>
    <w:p w:rsidR="004A16BD" w:rsidRDefault="00AC63D2">
      <w:pPr>
        <w:pStyle w:val="40"/>
      </w:pPr>
      <w:bookmarkStart w:id="404" w:name="_Toc23753"/>
      <w:bookmarkStart w:id="405" w:name="_Toc20999"/>
      <w:bookmarkStart w:id="406" w:name="_Toc29647"/>
      <w:r>
        <w:rPr>
          <w:rFonts w:hint="eastAsia"/>
        </w:rPr>
        <w:t xml:space="preserve">4.11.3.2 </w:t>
      </w:r>
      <w:r>
        <w:rPr>
          <w:rFonts w:hint="eastAsia"/>
        </w:rPr>
        <w:t>配置备份</w:t>
      </w:r>
      <w:bookmarkEnd w:id="404"/>
      <w:bookmarkEnd w:id="405"/>
      <w:bookmarkEnd w:id="406"/>
    </w:p>
    <w:p w:rsidR="004A16BD" w:rsidRDefault="00AC63D2">
      <w:r>
        <w:rPr>
          <w:rFonts w:hint="eastAsia"/>
        </w:rPr>
        <w:t>在导航栏选择</w:t>
      </w:r>
      <w:r>
        <w:rPr>
          <w:rFonts w:hint="eastAsia"/>
          <w:b/>
          <w:bCs/>
        </w:rPr>
        <w:t>“系统管理&gt;配置管理&gt;配置备份”</w:t>
      </w:r>
      <w:r>
        <w:rPr>
          <w:rFonts w:hint="eastAsia"/>
        </w:rPr>
        <w:t>，可配置备份文件。如下图：</w:t>
      </w:r>
    </w:p>
    <w:p w:rsidR="004A16BD" w:rsidRDefault="00AC63D2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173980" cy="2105660"/>
            <wp:effectExtent l="0" t="0" r="83820" b="85090"/>
            <wp:docPr id="165" name="图片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图片 240"/>
                    <pic:cNvPicPr>
                      <a:picLocks noChangeAspect="1"/>
                    </pic:cNvPicPr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3980" cy="21056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/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【参数说明】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-----</w:t>
      </w:r>
    </w:p>
    <w:p w:rsidR="004A16BD" w:rsidRDefault="004A16BD">
      <w:pPr>
        <w:jc w:val="left"/>
        <w:rPr>
          <w:szCs w:val="21"/>
        </w:rPr>
      </w:pPr>
    </w:p>
    <w:p w:rsidR="004A16BD" w:rsidRDefault="00AC63D2">
      <w:pPr>
        <w:pStyle w:val="11"/>
        <w:rPr>
          <w:rFonts w:eastAsia="宋体" w:cs="宋体"/>
          <w:sz w:val="21"/>
          <w:szCs w:val="21"/>
        </w:rPr>
      </w:pPr>
      <w:r>
        <w:rPr>
          <w:rFonts w:hint="eastAsia"/>
          <w:sz w:val="21"/>
          <w:szCs w:val="21"/>
        </w:rPr>
        <w:t>【使用说明】</w:t>
      </w:r>
    </w:p>
    <w:p w:rsidR="004A16BD" w:rsidRDefault="00AC63D2">
      <w:pPr>
        <w:jc w:val="left"/>
        <w:rPr>
          <w:rFonts w:cs="宋体"/>
          <w:szCs w:val="21"/>
        </w:rPr>
      </w:pPr>
      <w:r>
        <w:rPr>
          <w:rFonts w:hint="eastAsia"/>
          <w:szCs w:val="21"/>
        </w:rPr>
        <w:t xml:space="preserve"> </w:t>
      </w:r>
      <w:proofErr w:type="gramStart"/>
      <w:r>
        <w:rPr>
          <w:rFonts w:cs="宋体" w:hint="eastAsia"/>
          <w:szCs w:val="21"/>
        </w:rPr>
        <w:t>操作此</w:t>
      </w:r>
      <w:proofErr w:type="gramEnd"/>
      <w:r>
        <w:rPr>
          <w:rFonts w:cs="宋体" w:hint="eastAsia"/>
          <w:szCs w:val="21"/>
        </w:rPr>
        <w:t>页面需先在当前配置页面，备份文件。</w:t>
      </w:r>
    </w:p>
    <w:p w:rsidR="004A16BD" w:rsidRDefault="004A16BD">
      <w:pPr>
        <w:jc w:val="left"/>
        <w:rPr>
          <w:szCs w:val="21"/>
        </w:rPr>
      </w:pPr>
    </w:p>
    <w:p w:rsidR="004A16BD" w:rsidRDefault="004A16BD">
      <w:pPr>
        <w:jc w:val="left"/>
        <w:rPr>
          <w:szCs w:val="21"/>
        </w:rPr>
      </w:pP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>【配置举例】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如：重命名备份文件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71440" cy="1277620"/>
            <wp:effectExtent l="0" t="0" r="86360" b="93980"/>
            <wp:docPr id="166" name="图片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图片 241"/>
                    <pic:cNvPicPr>
                      <a:picLocks noChangeAspect="1"/>
                    </pic:cNvPicPr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1440" cy="12776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pStyle w:val="40"/>
      </w:pPr>
      <w:bookmarkStart w:id="407" w:name="_Toc27608"/>
      <w:bookmarkStart w:id="408" w:name="_Toc18179"/>
      <w:bookmarkStart w:id="409" w:name="_Toc22334"/>
      <w:r>
        <w:rPr>
          <w:rFonts w:hint="eastAsia"/>
        </w:rPr>
        <w:t xml:space="preserve">4.11.3.3 </w:t>
      </w:r>
      <w:r>
        <w:rPr>
          <w:rFonts w:hint="eastAsia"/>
        </w:rPr>
        <w:t>恢复出厂配置</w:t>
      </w:r>
      <w:bookmarkEnd w:id="407"/>
      <w:bookmarkEnd w:id="408"/>
      <w:bookmarkEnd w:id="409"/>
    </w:p>
    <w:p w:rsidR="004A16BD" w:rsidRDefault="00AC63D2">
      <w:r>
        <w:rPr>
          <w:rFonts w:hint="eastAsia"/>
        </w:rPr>
        <w:t>在导航栏选择</w:t>
      </w:r>
      <w:r>
        <w:rPr>
          <w:rFonts w:hint="eastAsia"/>
          <w:b/>
          <w:bCs/>
        </w:rPr>
        <w:t>“系统管理&gt;配置管理&gt;恢复出厂配置”</w:t>
      </w:r>
      <w:r>
        <w:rPr>
          <w:rFonts w:hint="eastAsia"/>
        </w:rPr>
        <w:t>，可导出当前配置及恢复出厂配置。如下图：</w:t>
      </w:r>
    </w:p>
    <w:p w:rsidR="004A16BD" w:rsidRDefault="00AC63D2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158105" cy="2125980"/>
            <wp:effectExtent l="0" t="0" r="80645" b="83820"/>
            <wp:docPr id="167" name="图片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图片 243"/>
                    <pic:cNvPicPr>
                      <a:picLocks noChangeAspect="1"/>
                    </pic:cNvPicPr>
                  </pic:nvPicPr>
                  <pic:blipFill>
                    <a:blip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8105" cy="21259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/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【参数说明】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-----</w:t>
      </w:r>
    </w:p>
    <w:p w:rsidR="004A16BD" w:rsidRDefault="004A16BD">
      <w:pPr>
        <w:jc w:val="left"/>
        <w:rPr>
          <w:szCs w:val="21"/>
        </w:rPr>
      </w:pPr>
    </w:p>
    <w:p w:rsidR="004A16BD" w:rsidRDefault="00AC63D2">
      <w:pPr>
        <w:pStyle w:val="11"/>
        <w:rPr>
          <w:rFonts w:eastAsia="宋体" w:cs="宋体"/>
          <w:sz w:val="21"/>
          <w:szCs w:val="21"/>
        </w:rPr>
      </w:pPr>
      <w:r>
        <w:rPr>
          <w:rFonts w:hint="eastAsia"/>
          <w:sz w:val="21"/>
          <w:szCs w:val="21"/>
        </w:rPr>
        <w:t>【使用说明】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</w:t>
      </w:r>
      <w:r>
        <w:rPr>
          <w:rFonts w:cs="宋体"/>
          <w:szCs w:val="21"/>
        </w:rPr>
        <w:t>恢复出厂配置，将删除当前所有配置。如果当前系统有用的配置，可先导出当前配置后再恢复出厂配置 。</w:t>
      </w:r>
    </w:p>
    <w:p w:rsidR="004A16BD" w:rsidRDefault="004A16BD">
      <w:pPr>
        <w:jc w:val="left"/>
        <w:rPr>
          <w:szCs w:val="21"/>
        </w:rPr>
      </w:pP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>【配置举例】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如：恢复出厂配置前可先导出当前配置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25085" cy="544195"/>
            <wp:effectExtent l="0" t="0" r="94615" b="84455"/>
            <wp:docPr id="168" name="图片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图片 245"/>
                    <pic:cNvPicPr>
                      <a:picLocks noChangeAspect="1"/>
                    </pic:cNvPicPr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5085" cy="5441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>
      <w:pPr>
        <w:jc w:val="left"/>
      </w:pPr>
    </w:p>
    <w:p w:rsidR="004A16BD" w:rsidRDefault="004A16BD">
      <w:pPr>
        <w:jc w:val="left"/>
      </w:pPr>
    </w:p>
    <w:p w:rsidR="004A16BD" w:rsidRDefault="00AC63D2">
      <w:pPr>
        <w:pStyle w:val="3"/>
      </w:pPr>
      <w:bookmarkStart w:id="410" w:name="_Toc5963"/>
      <w:bookmarkStart w:id="411" w:name="_Toc32586"/>
      <w:bookmarkStart w:id="412" w:name="_Toc27940"/>
      <w:bookmarkStart w:id="413" w:name="_Toc30540"/>
      <w:r>
        <w:rPr>
          <w:rFonts w:hint="eastAsia"/>
        </w:rPr>
        <w:t xml:space="preserve">4.11.4 </w:t>
      </w:r>
      <w:r>
        <w:rPr>
          <w:rFonts w:hint="eastAsia"/>
        </w:rPr>
        <w:t>配置保存</w:t>
      </w:r>
      <w:bookmarkEnd w:id="410"/>
      <w:bookmarkEnd w:id="411"/>
      <w:bookmarkEnd w:id="412"/>
      <w:bookmarkEnd w:id="413"/>
    </w:p>
    <w:p w:rsidR="004A16BD" w:rsidRDefault="00AC63D2">
      <w:r>
        <w:rPr>
          <w:rFonts w:hint="eastAsia"/>
        </w:rPr>
        <w:t>在导航栏选择</w:t>
      </w:r>
      <w:r>
        <w:rPr>
          <w:rFonts w:hint="eastAsia"/>
          <w:b/>
          <w:bCs/>
        </w:rPr>
        <w:t>“系统管理&gt;配置保存”</w:t>
      </w:r>
      <w:r>
        <w:rPr>
          <w:rFonts w:hint="eastAsia"/>
        </w:rPr>
        <w:t>，可保存当前配置。如下图：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60010" cy="2068195"/>
            <wp:effectExtent l="0" t="0" r="78740" b="84455"/>
            <wp:docPr id="169" name="图片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图片 247"/>
                    <pic:cNvPicPr>
                      <a:picLocks noChangeAspect="1"/>
                    </pic:cNvPicPr>
                  </pic:nvPicPr>
                  <pic:blipFill>
                    <a:blip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0010" cy="20681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/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【参数说明】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lastRenderedPageBreak/>
        <w:t xml:space="preserve"> -------</w:t>
      </w:r>
    </w:p>
    <w:p w:rsidR="004A16BD" w:rsidRDefault="004A16BD">
      <w:pPr>
        <w:jc w:val="left"/>
        <w:rPr>
          <w:szCs w:val="21"/>
        </w:rPr>
      </w:pPr>
    </w:p>
    <w:p w:rsidR="004A16BD" w:rsidRDefault="00AC63D2">
      <w:pPr>
        <w:pStyle w:val="11"/>
        <w:rPr>
          <w:rFonts w:eastAsia="宋体" w:cs="宋体"/>
          <w:sz w:val="21"/>
          <w:szCs w:val="21"/>
        </w:rPr>
      </w:pPr>
      <w:r>
        <w:rPr>
          <w:rFonts w:hint="eastAsia"/>
          <w:sz w:val="21"/>
          <w:szCs w:val="21"/>
        </w:rPr>
        <w:t>【使用说明】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</w:t>
      </w:r>
      <w:r>
        <w:rPr>
          <w:rFonts w:cs="宋体"/>
          <w:szCs w:val="21"/>
        </w:rPr>
        <w:t>保存系统配置，将覆盖原有配置。如果当前系统有有用的配置，可先备份当前配置后再保存系统配置。</w:t>
      </w:r>
    </w:p>
    <w:p w:rsidR="004A16BD" w:rsidRDefault="004A16BD">
      <w:pPr>
        <w:jc w:val="left"/>
        <w:rPr>
          <w:szCs w:val="21"/>
        </w:rPr>
      </w:pP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>【配置举例】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如：点击“保存配置”按钮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249545" cy="434975"/>
            <wp:effectExtent l="0" t="0" r="84455" b="79375"/>
            <wp:docPr id="170" name="图片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图片 248"/>
                    <pic:cNvPicPr>
                      <a:picLocks noChangeAspect="1"/>
                    </pic:cNvPicPr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9545" cy="434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>
      <w:pPr>
        <w:jc w:val="left"/>
      </w:pPr>
    </w:p>
    <w:p w:rsidR="004A16BD" w:rsidRDefault="00AC63D2">
      <w:pPr>
        <w:pStyle w:val="3"/>
      </w:pPr>
      <w:bookmarkStart w:id="414" w:name="_Toc593"/>
      <w:bookmarkStart w:id="415" w:name="_Toc11250"/>
      <w:bookmarkStart w:id="416" w:name="_Toc27583"/>
      <w:bookmarkStart w:id="417" w:name="_Toc27483"/>
      <w:r>
        <w:rPr>
          <w:rFonts w:hint="eastAsia"/>
        </w:rPr>
        <w:t xml:space="preserve">4.11.5 </w:t>
      </w:r>
      <w:r>
        <w:rPr>
          <w:rFonts w:hint="eastAsia"/>
        </w:rPr>
        <w:t>管理员权限</w:t>
      </w:r>
      <w:bookmarkEnd w:id="414"/>
      <w:bookmarkEnd w:id="415"/>
      <w:bookmarkEnd w:id="416"/>
      <w:bookmarkEnd w:id="417"/>
    </w:p>
    <w:p w:rsidR="004A16BD" w:rsidRDefault="00AC63D2">
      <w:r>
        <w:rPr>
          <w:rFonts w:hint="eastAsia"/>
        </w:rPr>
        <w:t>在导航栏选择</w:t>
      </w:r>
      <w:r>
        <w:rPr>
          <w:rFonts w:hint="eastAsia"/>
          <w:b/>
          <w:bCs/>
        </w:rPr>
        <w:t>“系统管理&gt;管理员权限”</w:t>
      </w:r>
      <w:r>
        <w:rPr>
          <w:rFonts w:hint="eastAsia"/>
        </w:rPr>
        <w:t>，可配置普通用户。如下图：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72075" cy="2177415"/>
            <wp:effectExtent l="0" t="0" r="85725" b="89535"/>
            <wp:docPr id="171" name="图片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图片 250"/>
                    <pic:cNvPicPr>
                      <a:picLocks noChangeAspect="1"/>
                    </pic:cNvPicPr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21774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/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【参数说明】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-------</w:t>
      </w:r>
    </w:p>
    <w:p w:rsidR="004A16BD" w:rsidRDefault="004A16BD">
      <w:pPr>
        <w:jc w:val="left"/>
        <w:rPr>
          <w:szCs w:val="21"/>
        </w:rPr>
      </w:pPr>
    </w:p>
    <w:p w:rsidR="004A16BD" w:rsidRDefault="00AC63D2">
      <w:pPr>
        <w:pStyle w:val="11"/>
        <w:rPr>
          <w:rFonts w:eastAsia="宋体" w:cs="宋体"/>
          <w:sz w:val="21"/>
          <w:szCs w:val="21"/>
        </w:rPr>
      </w:pPr>
      <w:r>
        <w:rPr>
          <w:rFonts w:hint="eastAsia"/>
          <w:sz w:val="21"/>
          <w:szCs w:val="21"/>
        </w:rPr>
        <w:t>【使用说明】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</w:t>
      </w:r>
      <w:r>
        <w:rPr>
          <w:rFonts w:cs="宋体"/>
          <w:szCs w:val="21"/>
        </w:rPr>
        <w:t>本页面只有超级管理员admin可以访问，用于管理用户和访客。用户可登录Web管理系统对设备进行日常维护。除了admin和user，最多可添加5个用户。</w:t>
      </w:r>
      <w:r>
        <w:rPr>
          <w:rFonts w:cs="宋体" w:hint="eastAsia"/>
          <w:szCs w:val="21"/>
        </w:rPr>
        <w:t>普通用户只可访问查看系统首页信息。</w:t>
      </w:r>
    </w:p>
    <w:p w:rsidR="004A16BD" w:rsidRDefault="004A16BD">
      <w:pPr>
        <w:jc w:val="left"/>
        <w:rPr>
          <w:szCs w:val="21"/>
        </w:rPr>
      </w:pP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>【配置举例】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如：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90490" cy="948055"/>
            <wp:effectExtent l="0" t="0" r="86360" b="80645"/>
            <wp:docPr id="172" name="图片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图片 215"/>
                    <pic:cNvPicPr>
                      <a:picLocks noChangeAspect="1"/>
                    </pic:cNvPicPr>
                  </pic:nvPicPr>
                  <pic:blipFill>
                    <a:blip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0490" cy="9480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>
      <w:pPr>
        <w:jc w:val="left"/>
      </w:pPr>
    </w:p>
    <w:p w:rsidR="004A16BD" w:rsidRDefault="00AC63D2">
      <w:pPr>
        <w:pStyle w:val="3"/>
      </w:pPr>
      <w:bookmarkStart w:id="418" w:name="_Toc28969"/>
      <w:bookmarkStart w:id="419" w:name="_Toc4089"/>
      <w:bookmarkStart w:id="420" w:name="_Toc23209"/>
      <w:bookmarkStart w:id="421" w:name="_Toc2023"/>
      <w:r>
        <w:rPr>
          <w:rFonts w:hint="eastAsia"/>
        </w:rPr>
        <w:t xml:space="preserve">4.11.6 </w:t>
      </w:r>
      <w:r>
        <w:rPr>
          <w:rFonts w:hint="eastAsia"/>
        </w:rPr>
        <w:t>一键收集</w:t>
      </w:r>
      <w:bookmarkEnd w:id="418"/>
      <w:bookmarkEnd w:id="419"/>
      <w:bookmarkEnd w:id="420"/>
      <w:bookmarkEnd w:id="421"/>
    </w:p>
    <w:p w:rsidR="004A16BD" w:rsidRDefault="00AC63D2">
      <w:r>
        <w:rPr>
          <w:rFonts w:hint="eastAsia"/>
        </w:rPr>
        <w:t>在导航栏选择</w:t>
      </w:r>
      <w:r>
        <w:rPr>
          <w:rFonts w:hint="eastAsia"/>
          <w:b/>
          <w:bCs/>
        </w:rPr>
        <w:t>“系统管理&gt;一键收集”</w:t>
      </w:r>
      <w:r>
        <w:rPr>
          <w:rFonts w:hint="eastAsia"/>
        </w:rPr>
        <w:t>，可收集到系统debug信息。如下图：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36515" cy="2149475"/>
            <wp:effectExtent l="0" t="0" r="83185" b="79375"/>
            <wp:docPr id="173" name="图片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图片 252"/>
                    <pic:cNvPicPr>
                      <a:picLocks noChangeAspect="1"/>
                    </pic:cNvPicPr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6515" cy="2149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4A16BD"/>
    <w:p w:rsidR="004A16BD" w:rsidRDefault="00AC63D2">
      <w:pPr>
        <w:pStyle w:val="11"/>
        <w:rPr>
          <w:sz w:val="21"/>
          <w:szCs w:val="21"/>
        </w:rPr>
      </w:pPr>
      <w:r>
        <w:rPr>
          <w:rFonts w:hint="eastAsia"/>
          <w:sz w:val="21"/>
          <w:szCs w:val="21"/>
        </w:rPr>
        <w:t>【参数说明】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-------</w:t>
      </w:r>
    </w:p>
    <w:p w:rsidR="004A16BD" w:rsidRDefault="004A16BD">
      <w:pPr>
        <w:jc w:val="left"/>
        <w:rPr>
          <w:szCs w:val="21"/>
        </w:rPr>
      </w:pPr>
    </w:p>
    <w:p w:rsidR="004A16BD" w:rsidRDefault="00AC63D2">
      <w:pPr>
        <w:pStyle w:val="11"/>
        <w:rPr>
          <w:rFonts w:eastAsia="宋体" w:cs="宋体"/>
          <w:sz w:val="21"/>
          <w:szCs w:val="21"/>
        </w:rPr>
      </w:pPr>
      <w:r>
        <w:rPr>
          <w:rFonts w:hint="eastAsia"/>
          <w:sz w:val="21"/>
          <w:szCs w:val="21"/>
        </w:rPr>
        <w:t>【使用说明】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</w:t>
      </w:r>
      <w:r>
        <w:rPr>
          <w:rFonts w:cs="宋体"/>
          <w:szCs w:val="21"/>
        </w:rPr>
        <w:t>收集系统有用信息，可能会花一段时间.</w:t>
      </w:r>
    </w:p>
    <w:p w:rsidR="004A16BD" w:rsidRDefault="004A16BD">
      <w:pPr>
        <w:jc w:val="left"/>
        <w:rPr>
          <w:szCs w:val="21"/>
        </w:rPr>
      </w:pP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>【配置举例】</w:t>
      </w:r>
    </w:p>
    <w:p w:rsidR="004A16BD" w:rsidRDefault="00AC63D2">
      <w:pPr>
        <w:jc w:val="left"/>
        <w:rPr>
          <w:szCs w:val="21"/>
        </w:rPr>
      </w:pPr>
      <w:r>
        <w:rPr>
          <w:rFonts w:hint="eastAsia"/>
          <w:szCs w:val="21"/>
        </w:rPr>
        <w:t xml:space="preserve"> 如：点击“一键收集”按钮</w:t>
      </w:r>
    </w:p>
    <w:p w:rsidR="004A16BD" w:rsidRDefault="00AC63D2">
      <w:pPr>
        <w:jc w:val="center"/>
      </w:pPr>
      <w:r>
        <w:rPr>
          <w:noProof/>
        </w:rPr>
        <w:drawing>
          <wp:inline distT="0" distB="0" distL="114300" distR="114300">
            <wp:extent cx="5165090" cy="421640"/>
            <wp:effectExtent l="0" t="0" r="92710" b="92710"/>
            <wp:docPr id="174" name="图片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图片 254"/>
                    <pic:cNvPicPr>
                      <a:picLocks noChangeAspect="1"/>
                    </pic:cNvPicPr>
                  </pic:nvPicPr>
                  <pic:blipFill>
                    <a:blip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5090" cy="421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dist="107763" dir="2699999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16BD" w:rsidRDefault="00AC63D2">
      <w:pPr>
        <w:pageBreakBefore/>
        <w:spacing w:afterLines="100" w:after="312"/>
        <w:outlineLvl w:val="0"/>
        <w:rPr>
          <w:rFonts w:ascii="Arial" w:hAnsi="Arial" w:cs="Arial"/>
          <w:b/>
          <w:bCs/>
          <w:kern w:val="44"/>
          <w:sz w:val="36"/>
          <w:szCs w:val="36"/>
          <w:u w:val="single"/>
        </w:rPr>
      </w:pPr>
      <w:bookmarkStart w:id="422" w:name="_Toc16520"/>
      <w:bookmarkStart w:id="423" w:name="_Toc19733"/>
      <w:bookmarkStart w:id="424" w:name="_Toc28401"/>
      <w:bookmarkStart w:id="425" w:name="_Toc27017"/>
      <w:r>
        <w:rPr>
          <w:rStyle w:val="10"/>
          <w:rFonts w:hint="eastAsia"/>
        </w:rPr>
        <w:lastRenderedPageBreak/>
        <w:t>附录：产品规格</w:t>
      </w:r>
      <w:bookmarkEnd w:id="422"/>
      <w:bookmarkEnd w:id="423"/>
      <w:bookmarkEnd w:id="424"/>
      <w:bookmarkEnd w:id="425"/>
      <w:r>
        <w:rPr>
          <w:rStyle w:val="10"/>
          <w:rFonts w:hint="eastAsia"/>
        </w:rPr>
        <w:t xml:space="preserve">                                </w:t>
      </w:r>
      <w:r>
        <w:rPr>
          <w:rFonts w:ascii="Arial" w:hAnsi="Arial" w:cs="Arial" w:hint="eastAsia"/>
          <w:b/>
          <w:bCs/>
          <w:kern w:val="44"/>
          <w:sz w:val="36"/>
          <w:szCs w:val="36"/>
          <w:u w:val="single"/>
        </w:rPr>
        <w:t xml:space="preserve"> </w:t>
      </w:r>
    </w:p>
    <w:p w:rsidR="004A16BD" w:rsidRDefault="004A16BD">
      <w:pPr>
        <w:rPr>
          <w:rFonts w:ascii="Arial" w:hAnsi="Arial" w:cs="Arial"/>
          <w:b/>
          <w:bCs/>
          <w:kern w:val="44"/>
          <w:sz w:val="36"/>
          <w:szCs w:val="36"/>
          <w:u w:val="single"/>
        </w:rPr>
      </w:pPr>
    </w:p>
    <w:p w:rsidR="004A16BD" w:rsidRDefault="004A16BD">
      <w:pPr>
        <w:rPr>
          <w:rFonts w:ascii="Arial" w:hAnsi="Arial" w:cs="Arial"/>
          <w:b/>
          <w:bCs/>
          <w:kern w:val="44"/>
          <w:sz w:val="36"/>
          <w:szCs w:val="36"/>
          <w:u w:val="single"/>
        </w:rPr>
      </w:pPr>
    </w:p>
    <w:p w:rsidR="004A16BD" w:rsidRDefault="004A16BD">
      <w:pPr>
        <w:rPr>
          <w:rFonts w:ascii="Arial" w:hAnsi="Arial" w:cs="Arial"/>
          <w:b/>
          <w:bCs/>
          <w:kern w:val="44"/>
          <w:sz w:val="36"/>
          <w:szCs w:val="36"/>
          <w:u w:val="single"/>
        </w:rPr>
      </w:pPr>
    </w:p>
    <w:p w:rsidR="004A16BD" w:rsidRDefault="00AC63D2">
      <w:pPr>
        <w:rPr>
          <w:rFonts w:ascii="Arial" w:hAnsi="Arial" w:cs="Arial"/>
          <w:b/>
          <w:bCs/>
          <w:kern w:val="44"/>
          <w:sz w:val="28"/>
          <w:szCs w:val="28"/>
          <w:u w:val="single"/>
        </w:rPr>
      </w:pPr>
      <w:r>
        <w:rPr>
          <w:rFonts w:ascii="Arial" w:hAnsi="Arial" w:cs="Arial" w:hint="eastAsia"/>
          <w:b/>
          <w:bCs/>
          <w:kern w:val="44"/>
          <w:sz w:val="28"/>
          <w:szCs w:val="28"/>
          <w:u w:val="single"/>
        </w:rPr>
        <w:t>硬件规格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1560"/>
        <w:gridCol w:w="6760"/>
      </w:tblGrid>
      <w:tr w:rsidR="004A16BD">
        <w:trPr>
          <w:trHeight w:val="625"/>
        </w:trPr>
        <w:tc>
          <w:tcPr>
            <w:tcW w:w="2840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16BD" w:rsidRDefault="00AC63D2">
            <w:pPr>
              <w:pStyle w:val="a7"/>
              <w:widowControl/>
              <w:kinsoku w:val="0"/>
              <w:overflowPunct w:val="0"/>
              <w:spacing w:before="38" w:beforeAutospacing="0" w:afterAutospacing="0"/>
              <w:textAlignment w:val="baseline"/>
              <w:rPr>
                <w:rFonts w:cs="宋体"/>
                <w:b/>
                <w:bCs/>
                <w:sz w:val="21"/>
                <w:szCs w:val="21"/>
              </w:rPr>
            </w:pPr>
            <w:r>
              <w:rPr>
                <w:rFonts w:cs="宋体" w:hint="eastAsia"/>
                <w:b/>
                <w:bCs/>
                <w:color w:val="000000"/>
                <w:kern w:val="24"/>
                <w:sz w:val="21"/>
                <w:szCs w:val="21"/>
              </w:rPr>
              <w:t>支持的标准和协议</w:t>
            </w:r>
          </w:p>
        </w:tc>
        <w:tc>
          <w:tcPr>
            <w:tcW w:w="67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16BD" w:rsidRDefault="00AC63D2">
            <w:pPr>
              <w:pStyle w:val="a7"/>
              <w:widowControl/>
              <w:kinsoku w:val="0"/>
              <w:overflowPunct w:val="0"/>
              <w:spacing w:before="38" w:beforeAutospacing="0" w:afterAutospacing="0"/>
              <w:textAlignment w:val="baseline"/>
              <w:rPr>
                <w:rFonts w:cs="宋体"/>
                <w:sz w:val="21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 w:val="21"/>
                <w:szCs w:val="21"/>
              </w:rPr>
              <w:t>IEEE 802.3i、IEEE 802.3u、IEEE 802.3ab、IEEE 802.3x、IEEE 802.3z、IEEE 802.3at、IEEE 802.3af、IEEE 802.1q、IEEE 802.1p</w:t>
            </w:r>
          </w:p>
        </w:tc>
      </w:tr>
      <w:tr w:rsidR="004A16BD">
        <w:trPr>
          <w:trHeight w:val="728"/>
        </w:trPr>
        <w:tc>
          <w:tcPr>
            <w:tcW w:w="2840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16BD" w:rsidRDefault="00AC63D2">
            <w:pPr>
              <w:pStyle w:val="a7"/>
              <w:widowControl/>
              <w:kinsoku w:val="0"/>
              <w:overflowPunct w:val="0"/>
              <w:spacing w:before="38" w:beforeAutospacing="0" w:afterAutospacing="0"/>
              <w:textAlignment w:val="baseline"/>
              <w:rPr>
                <w:rFonts w:cs="宋体"/>
                <w:b/>
                <w:bCs/>
                <w:sz w:val="21"/>
                <w:szCs w:val="21"/>
              </w:rPr>
            </w:pPr>
            <w:r>
              <w:rPr>
                <w:rFonts w:cs="宋体" w:hint="eastAsia"/>
                <w:b/>
                <w:bCs/>
                <w:color w:val="000000"/>
                <w:kern w:val="24"/>
                <w:sz w:val="21"/>
                <w:szCs w:val="21"/>
              </w:rPr>
              <w:t>端口</w:t>
            </w:r>
          </w:p>
        </w:tc>
        <w:tc>
          <w:tcPr>
            <w:tcW w:w="67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16BD" w:rsidRDefault="00AC63D2">
            <w:pPr>
              <w:pStyle w:val="a7"/>
              <w:widowControl/>
              <w:spacing w:beforeAutospacing="0" w:afterAutospacing="0"/>
              <w:textAlignment w:val="baseline"/>
              <w:rPr>
                <w:rFonts w:cs="宋体"/>
                <w:sz w:val="21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 w:val="21"/>
                <w:szCs w:val="21"/>
              </w:rPr>
              <w:t>16个10/100/1000Mbps自适应RJ45端口（Auto MDI/MDIX）</w:t>
            </w:r>
          </w:p>
          <w:p w:rsidR="004A16BD" w:rsidRDefault="00AC63D2">
            <w:pPr>
              <w:pStyle w:val="a7"/>
              <w:widowControl/>
              <w:spacing w:beforeAutospacing="0" w:afterAutospacing="0"/>
              <w:textAlignment w:val="baseline"/>
              <w:rPr>
                <w:rFonts w:cs="宋体"/>
                <w:sz w:val="21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 w:val="21"/>
                <w:szCs w:val="21"/>
              </w:rPr>
              <w:t>2个1000Mbps SFP接口</w:t>
            </w:r>
          </w:p>
          <w:p w:rsidR="004A16BD" w:rsidRDefault="00AC63D2">
            <w:pPr>
              <w:pStyle w:val="a7"/>
              <w:widowControl/>
              <w:spacing w:beforeAutospacing="0" w:afterAutospacing="0"/>
              <w:textAlignment w:val="baseline"/>
              <w:rPr>
                <w:rFonts w:cs="宋体"/>
                <w:sz w:val="21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 w:val="21"/>
                <w:szCs w:val="21"/>
              </w:rPr>
              <w:t>1个Console口</w:t>
            </w:r>
          </w:p>
        </w:tc>
      </w:tr>
      <w:tr w:rsidR="004A16BD">
        <w:trPr>
          <w:trHeight w:val="1075"/>
        </w:trPr>
        <w:tc>
          <w:tcPr>
            <w:tcW w:w="2840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16BD" w:rsidRDefault="00AC63D2">
            <w:pPr>
              <w:pStyle w:val="a7"/>
              <w:widowControl/>
              <w:kinsoku w:val="0"/>
              <w:overflowPunct w:val="0"/>
              <w:spacing w:before="38" w:beforeAutospacing="0" w:afterAutospacing="0"/>
              <w:textAlignment w:val="baseline"/>
              <w:rPr>
                <w:rFonts w:cs="宋体"/>
                <w:b/>
                <w:bCs/>
                <w:sz w:val="21"/>
                <w:szCs w:val="21"/>
              </w:rPr>
            </w:pPr>
            <w:r>
              <w:rPr>
                <w:rFonts w:cs="宋体" w:hint="eastAsia"/>
                <w:b/>
                <w:bCs/>
                <w:color w:val="000000"/>
                <w:kern w:val="24"/>
                <w:sz w:val="21"/>
                <w:szCs w:val="21"/>
              </w:rPr>
              <w:t>网络媒介</w:t>
            </w:r>
          </w:p>
        </w:tc>
        <w:tc>
          <w:tcPr>
            <w:tcW w:w="67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16BD" w:rsidRDefault="00AC63D2">
            <w:pPr>
              <w:pStyle w:val="a7"/>
              <w:widowControl/>
              <w:spacing w:beforeAutospacing="0" w:afterAutospacing="0"/>
              <w:textAlignment w:val="baseline"/>
              <w:rPr>
                <w:rFonts w:cs="宋体"/>
                <w:sz w:val="21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 w:val="21"/>
                <w:szCs w:val="21"/>
              </w:rPr>
              <w:t xml:space="preserve">10Base-T：3类或3类以上UTP </w:t>
            </w:r>
          </w:p>
          <w:p w:rsidR="004A16BD" w:rsidRDefault="00AC63D2">
            <w:pPr>
              <w:pStyle w:val="a7"/>
              <w:widowControl/>
              <w:spacing w:beforeAutospacing="0" w:afterAutospacing="0"/>
              <w:textAlignment w:val="baseline"/>
              <w:rPr>
                <w:rFonts w:cs="宋体"/>
                <w:sz w:val="21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 w:val="21"/>
                <w:szCs w:val="21"/>
              </w:rPr>
              <w:t xml:space="preserve">100Base-TX：5类UTP </w:t>
            </w:r>
          </w:p>
          <w:p w:rsidR="004A16BD" w:rsidRDefault="00AC63D2">
            <w:pPr>
              <w:pStyle w:val="a7"/>
              <w:widowControl/>
              <w:spacing w:beforeAutospacing="0" w:afterAutospacing="0"/>
              <w:textAlignment w:val="baseline"/>
              <w:rPr>
                <w:rFonts w:cs="宋体"/>
                <w:sz w:val="21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 w:val="21"/>
                <w:szCs w:val="21"/>
              </w:rPr>
              <w:t>1000Base-T：超5类UTP</w:t>
            </w:r>
          </w:p>
          <w:p w:rsidR="004A16BD" w:rsidRDefault="00AC63D2">
            <w:pPr>
              <w:pStyle w:val="a7"/>
              <w:widowControl/>
              <w:spacing w:beforeAutospacing="0" w:afterAutospacing="0"/>
              <w:textAlignment w:val="baseline"/>
              <w:rPr>
                <w:rFonts w:cs="宋体"/>
                <w:sz w:val="21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 w:val="21"/>
                <w:szCs w:val="21"/>
              </w:rPr>
              <w:t>1000Base-SX:62.5μm/50μm MMF(2m~550m)</w:t>
            </w:r>
          </w:p>
          <w:p w:rsidR="004A16BD" w:rsidRDefault="00AC63D2">
            <w:pPr>
              <w:pStyle w:val="a7"/>
              <w:widowControl/>
              <w:spacing w:beforeAutospacing="0" w:afterAutospacing="0"/>
              <w:textAlignment w:val="baseline"/>
              <w:rPr>
                <w:rFonts w:cs="宋体"/>
                <w:sz w:val="21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 w:val="21"/>
                <w:szCs w:val="21"/>
              </w:rPr>
              <w:t>1000Base-LX:62.5μm/50μm MMF(2m~550m) Or 10μm SMF（2m~5000m）</w:t>
            </w:r>
          </w:p>
        </w:tc>
      </w:tr>
      <w:tr w:rsidR="004A16BD">
        <w:trPr>
          <w:trHeight w:val="196"/>
        </w:trPr>
        <w:tc>
          <w:tcPr>
            <w:tcW w:w="2840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16BD" w:rsidRDefault="00AC63D2">
            <w:pPr>
              <w:pStyle w:val="a7"/>
              <w:widowControl/>
              <w:kinsoku w:val="0"/>
              <w:overflowPunct w:val="0"/>
              <w:spacing w:before="38" w:beforeAutospacing="0" w:afterAutospacing="0"/>
              <w:textAlignment w:val="baseline"/>
              <w:rPr>
                <w:rFonts w:cs="宋体"/>
                <w:b/>
                <w:bCs/>
                <w:sz w:val="21"/>
                <w:szCs w:val="21"/>
              </w:rPr>
            </w:pPr>
            <w:r>
              <w:rPr>
                <w:rFonts w:cs="宋体" w:hint="eastAsia"/>
                <w:b/>
                <w:bCs/>
                <w:color w:val="000000"/>
                <w:kern w:val="24"/>
                <w:sz w:val="21"/>
                <w:szCs w:val="21"/>
              </w:rPr>
              <w:t>传输方式</w:t>
            </w:r>
          </w:p>
        </w:tc>
        <w:tc>
          <w:tcPr>
            <w:tcW w:w="67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16BD" w:rsidRDefault="00AC63D2">
            <w:pPr>
              <w:pStyle w:val="a7"/>
              <w:widowControl/>
              <w:spacing w:beforeAutospacing="0" w:afterAutospacing="0"/>
              <w:textAlignment w:val="baseline"/>
              <w:rPr>
                <w:rFonts w:cs="宋体"/>
                <w:sz w:val="21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 w:val="21"/>
                <w:szCs w:val="21"/>
              </w:rPr>
              <w:t>存储转发</w:t>
            </w:r>
          </w:p>
        </w:tc>
      </w:tr>
      <w:tr w:rsidR="004A16BD">
        <w:tc>
          <w:tcPr>
            <w:tcW w:w="2840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16BD" w:rsidRDefault="00AC63D2">
            <w:pPr>
              <w:pStyle w:val="a7"/>
              <w:widowControl/>
              <w:kinsoku w:val="0"/>
              <w:overflowPunct w:val="0"/>
              <w:spacing w:before="38" w:beforeAutospacing="0" w:afterAutospacing="0"/>
              <w:textAlignment w:val="baseline"/>
              <w:rPr>
                <w:rFonts w:cs="宋体"/>
                <w:b/>
                <w:bCs/>
                <w:sz w:val="21"/>
                <w:szCs w:val="21"/>
              </w:rPr>
            </w:pPr>
            <w:r>
              <w:rPr>
                <w:rFonts w:cs="宋体" w:hint="eastAsia"/>
                <w:b/>
                <w:bCs/>
                <w:color w:val="000000"/>
                <w:kern w:val="24"/>
                <w:sz w:val="21"/>
                <w:szCs w:val="21"/>
              </w:rPr>
              <w:t>MAC地址容量</w:t>
            </w:r>
          </w:p>
        </w:tc>
        <w:tc>
          <w:tcPr>
            <w:tcW w:w="67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16BD" w:rsidRDefault="00AC63D2">
            <w:pPr>
              <w:pStyle w:val="a7"/>
              <w:widowControl/>
              <w:spacing w:beforeAutospacing="0" w:afterAutospacing="0"/>
              <w:textAlignment w:val="baseline"/>
              <w:rPr>
                <w:rFonts w:cs="宋体"/>
                <w:sz w:val="21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 w:val="21"/>
                <w:szCs w:val="21"/>
              </w:rPr>
              <w:t>8K</w:t>
            </w:r>
          </w:p>
        </w:tc>
      </w:tr>
      <w:tr w:rsidR="004A16BD">
        <w:trPr>
          <w:trHeight w:val="218"/>
        </w:trPr>
        <w:tc>
          <w:tcPr>
            <w:tcW w:w="2840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16BD" w:rsidRDefault="00AC63D2">
            <w:pPr>
              <w:pStyle w:val="a7"/>
              <w:widowControl/>
              <w:kinsoku w:val="0"/>
              <w:overflowPunct w:val="0"/>
              <w:spacing w:before="38" w:beforeAutospacing="0" w:afterAutospacing="0"/>
              <w:textAlignment w:val="baseline"/>
              <w:rPr>
                <w:rFonts w:cs="宋体"/>
                <w:b/>
                <w:bCs/>
                <w:sz w:val="21"/>
                <w:szCs w:val="21"/>
              </w:rPr>
            </w:pPr>
            <w:r>
              <w:rPr>
                <w:rFonts w:cs="宋体" w:hint="eastAsia"/>
                <w:b/>
                <w:bCs/>
                <w:color w:val="000000"/>
                <w:kern w:val="24"/>
                <w:sz w:val="21"/>
                <w:szCs w:val="21"/>
              </w:rPr>
              <w:t>交换容量</w:t>
            </w:r>
          </w:p>
        </w:tc>
        <w:tc>
          <w:tcPr>
            <w:tcW w:w="67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16BD" w:rsidRDefault="00AC63D2">
            <w:pPr>
              <w:pStyle w:val="a7"/>
              <w:widowControl/>
              <w:spacing w:beforeAutospacing="0" w:afterAutospacing="0"/>
              <w:textAlignment w:val="baseline"/>
              <w:rPr>
                <w:rFonts w:cs="宋体"/>
                <w:sz w:val="21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 w:val="21"/>
                <w:szCs w:val="21"/>
              </w:rPr>
              <w:t>36Gbps</w:t>
            </w:r>
          </w:p>
        </w:tc>
      </w:tr>
      <w:tr w:rsidR="004A16BD">
        <w:trPr>
          <w:trHeight w:val="218"/>
        </w:trPr>
        <w:tc>
          <w:tcPr>
            <w:tcW w:w="2840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16BD" w:rsidRDefault="00AC63D2">
            <w:pPr>
              <w:pStyle w:val="a7"/>
              <w:widowControl/>
              <w:kinsoku w:val="0"/>
              <w:overflowPunct w:val="0"/>
              <w:spacing w:before="38" w:beforeAutospacing="0" w:afterAutospacing="0"/>
              <w:textAlignment w:val="baseline"/>
              <w:rPr>
                <w:rFonts w:cs="宋体"/>
                <w:b/>
                <w:bCs/>
                <w:sz w:val="21"/>
                <w:szCs w:val="21"/>
              </w:rPr>
            </w:pPr>
            <w:r>
              <w:rPr>
                <w:rFonts w:cs="宋体" w:hint="eastAsia"/>
                <w:b/>
                <w:bCs/>
                <w:color w:val="000000"/>
                <w:kern w:val="24"/>
                <w:sz w:val="21"/>
                <w:szCs w:val="21"/>
              </w:rPr>
              <w:t>包转发率</w:t>
            </w:r>
          </w:p>
        </w:tc>
        <w:tc>
          <w:tcPr>
            <w:tcW w:w="67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16BD" w:rsidRDefault="00AC63D2">
            <w:pPr>
              <w:pStyle w:val="a7"/>
              <w:widowControl/>
              <w:spacing w:beforeAutospacing="0" w:afterAutospacing="0"/>
              <w:textAlignment w:val="baseline"/>
              <w:rPr>
                <w:rFonts w:cs="宋体"/>
                <w:sz w:val="21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 w:val="21"/>
                <w:szCs w:val="21"/>
              </w:rPr>
              <w:t>26.784Mpps</w:t>
            </w:r>
          </w:p>
        </w:tc>
      </w:tr>
      <w:tr w:rsidR="004A16BD">
        <w:trPr>
          <w:trHeight w:val="235"/>
        </w:trPr>
        <w:tc>
          <w:tcPr>
            <w:tcW w:w="2840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16BD" w:rsidRDefault="00AC63D2">
            <w:pPr>
              <w:pStyle w:val="a7"/>
              <w:widowControl/>
              <w:kinsoku w:val="0"/>
              <w:overflowPunct w:val="0"/>
              <w:spacing w:before="38" w:beforeAutospacing="0" w:afterAutospacing="0"/>
              <w:textAlignment w:val="baseline"/>
              <w:rPr>
                <w:rFonts w:cs="宋体"/>
                <w:b/>
                <w:bCs/>
                <w:sz w:val="21"/>
                <w:szCs w:val="21"/>
              </w:rPr>
            </w:pPr>
            <w:r>
              <w:rPr>
                <w:rFonts w:cs="宋体" w:hint="eastAsia"/>
                <w:b/>
                <w:bCs/>
                <w:color w:val="000000"/>
                <w:kern w:val="24"/>
                <w:sz w:val="21"/>
                <w:szCs w:val="21"/>
              </w:rPr>
              <w:t>包缓存</w:t>
            </w:r>
          </w:p>
        </w:tc>
        <w:tc>
          <w:tcPr>
            <w:tcW w:w="67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16BD" w:rsidRDefault="00AC63D2">
            <w:pPr>
              <w:pStyle w:val="a7"/>
              <w:widowControl/>
              <w:spacing w:beforeAutospacing="0" w:afterAutospacing="0"/>
              <w:textAlignment w:val="baseline"/>
              <w:rPr>
                <w:rFonts w:cs="宋体"/>
                <w:sz w:val="21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 w:val="21"/>
                <w:szCs w:val="21"/>
              </w:rPr>
              <w:t>4.1Mbit</w:t>
            </w:r>
          </w:p>
        </w:tc>
      </w:tr>
      <w:tr w:rsidR="004A16BD">
        <w:trPr>
          <w:trHeight w:val="301"/>
        </w:trPr>
        <w:tc>
          <w:tcPr>
            <w:tcW w:w="2840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16BD" w:rsidRDefault="00AC63D2">
            <w:pPr>
              <w:pStyle w:val="a7"/>
              <w:widowControl/>
              <w:kinsoku w:val="0"/>
              <w:overflowPunct w:val="0"/>
              <w:spacing w:before="38" w:beforeAutospacing="0" w:afterAutospacing="0"/>
              <w:textAlignment w:val="baseline"/>
              <w:rPr>
                <w:rFonts w:cs="宋体"/>
                <w:b/>
                <w:bCs/>
                <w:sz w:val="21"/>
                <w:szCs w:val="21"/>
              </w:rPr>
            </w:pPr>
            <w:r>
              <w:rPr>
                <w:rFonts w:cs="宋体" w:hint="eastAsia"/>
                <w:b/>
                <w:bCs/>
                <w:color w:val="000000"/>
                <w:kern w:val="24"/>
                <w:sz w:val="21"/>
                <w:szCs w:val="21"/>
              </w:rPr>
              <w:t>巨型帧</w:t>
            </w:r>
          </w:p>
        </w:tc>
        <w:tc>
          <w:tcPr>
            <w:tcW w:w="67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16BD" w:rsidRDefault="00AC63D2">
            <w:pPr>
              <w:pStyle w:val="a7"/>
              <w:widowControl/>
              <w:spacing w:beforeAutospacing="0" w:afterAutospacing="0"/>
              <w:textAlignment w:val="baseline"/>
              <w:rPr>
                <w:rFonts w:cs="宋体"/>
                <w:sz w:val="21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 w:val="21"/>
                <w:szCs w:val="21"/>
              </w:rPr>
              <w:t>9216Bytes</w:t>
            </w:r>
          </w:p>
        </w:tc>
      </w:tr>
      <w:tr w:rsidR="004A16BD">
        <w:trPr>
          <w:trHeight w:val="336"/>
        </w:trPr>
        <w:tc>
          <w:tcPr>
            <w:tcW w:w="2840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16BD" w:rsidRDefault="00AC63D2">
            <w:pPr>
              <w:pStyle w:val="a7"/>
              <w:widowControl/>
              <w:kinsoku w:val="0"/>
              <w:overflowPunct w:val="0"/>
              <w:spacing w:before="38" w:beforeAutospacing="0" w:afterAutospacing="0"/>
              <w:textAlignment w:val="baseline"/>
              <w:rPr>
                <w:rFonts w:cs="宋体"/>
                <w:b/>
                <w:bCs/>
                <w:sz w:val="21"/>
                <w:szCs w:val="21"/>
              </w:rPr>
            </w:pPr>
            <w:r>
              <w:rPr>
                <w:rFonts w:cs="宋体" w:hint="eastAsia"/>
                <w:b/>
                <w:bCs/>
                <w:color w:val="000000"/>
                <w:kern w:val="24"/>
                <w:sz w:val="21"/>
                <w:szCs w:val="21"/>
              </w:rPr>
              <w:t>PoE接口（RJ45）</w:t>
            </w:r>
          </w:p>
        </w:tc>
        <w:tc>
          <w:tcPr>
            <w:tcW w:w="67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16BD" w:rsidRDefault="00AC63D2">
            <w:pPr>
              <w:pStyle w:val="a7"/>
              <w:widowControl/>
              <w:spacing w:beforeAutospacing="0" w:afterAutospacing="0"/>
              <w:textAlignment w:val="baseline"/>
              <w:rPr>
                <w:rFonts w:cs="宋体"/>
                <w:sz w:val="21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 w:val="21"/>
                <w:szCs w:val="21"/>
              </w:rPr>
              <w:t>16个符合IEEE802.3at/</w:t>
            </w:r>
            <w:proofErr w:type="spellStart"/>
            <w:r>
              <w:rPr>
                <w:rFonts w:cs="宋体" w:hint="eastAsia"/>
                <w:color w:val="000000"/>
                <w:kern w:val="24"/>
                <w:sz w:val="21"/>
                <w:szCs w:val="21"/>
              </w:rPr>
              <w:t>af</w:t>
            </w:r>
            <w:proofErr w:type="spellEnd"/>
            <w:r>
              <w:rPr>
                <w:rFonts w:cs="宋体" w:hint="eastAsia"/>
                <w:color w:val="000000"/>
                <w:kern w:val="24"/>
                <w:sz w:val="21"/>
                <w:szCs w:val="21"/>
              </w:rPr>
              <w:t>标准PoE端口</w:t>
            </w:r>
          </w:p>
        </w:tc>
      </w:tr>
      <w:tr w:rsidR="004A16BD">
        <w:trPr>
          <w:trHeight w:val="336"/>
        </w:trPr>
        <w:tc>
          <w:tcPr>
            <w:tcW w:w="2840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16BD" w:rsidRDefault="00AC63D2">
            <w:pPr>
              <w:pStyle w:val="a7"/>
              <w:widowControl/>
              <w:kinsoku w:val="0"/>
              <w:overflowPunct w:val="0"/>
              <w:spacing w:before="38" w:beforeAutospacing="0" w:afterAutospacing="0"/>
              <w:textAlignment w:val="baseline"/>
              <w:rPr>
                <w:rFonts w:cs="宋体"/>
                <w:b/>
                <w:bCs/>
                <w:sz w:val="21"/>
                <w:szCs w:val="21"/>
              </w:rPr>
            </w:pPr>
            <w:r>
              <w:rPr>
                <w:rFonts w:cs="宋体" w:hint="eastAsia"/>
                <w:b/>
                <w:bCs/>
                <w:color w:val="000000"/>
                <w:kern w:val="24"/>
                <w:sz w:val="21"/>
                <w:szCs w:val="21"/>
              </w:rPr>
              <w:t>供电引脚</w:t>
            </w:r>
          </w:p>
        </w:tc>
        <w:tc>
          <w:tcPr>
            <w:tcW w:w="67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16BD" w:rsidRDefault="00AC63D2">
            <w:pPr>
              <w:pStyle w:val="a7"/>
              <w:widowControl/>
              <w:spacing w:beforeAutospacing="0" w:afterAutospacing="0"/>
              <w:textAlignment w:val="baseline"/>
              <w:rPr>
                <w:rFonts w:cs="宋体"/>
                <w:sz w:val="21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 w:val="21"/>
                <w:szCs w:val="21"/>
              </w:rPr>
              <w:t>1/2(+),3/6(-)</w:t>
            </w:r>
          </w:p>
        </w:tc>
      </w:tr>
      <w:tr w:rsidR="004A16BD">
        <w:trPr>
          <w:trHeight w:val="336"/>
        </w:trPr>
        <w:tc>
          <w:tcPr>
            <w:tcW w:w="2840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16BD" w:rsidRDefault="00AC63D2">
            <w:pPr>
              <w:pStyle w:val="a7"/>
              <w:widowControl/>
              <w:kinsoku w:val="0"/>
              <w:overflowPunct w:val="0"/>
              <w:spacing w:before="38" w:beforeAutospacing="0" w:afterAutospacing="0"/>
              <w:textAlignment w:val="baseline"/>
              <w:rPr>
                <w:rFonts w:cs="宋体"/>
                <w:b/>
                <w:bCs/>
                <w:sz w:val="21"/>
                <w:szCs w:val="21"/>
              </w:rPr>
            </w:pPr>
            <w:r>
              <w:rPr>
                <w:rFonts w:cs="宋体" w:hint="eastAsia"/>
                <w:b/>
                <w:bCs/>
                <w:color w:val="000000"/>
                <w:kern w:val="24"/>
                <w:sz w:val="21"/>
                <w:szCs w:val="21"/>
              </w:rPr>
              <w:t>PoE输出功率</w:t>
            </w:r>
          </w:p>
        </w:tc>
        <w:tc>
          <w:tcPr>
            <w:tcW w:w="67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16BD" w:rsidRDefault="00AC63D2">
            <w:pPr>
              <w:pStyle w:val="a7"/>
              <w:widowControl/>
              <w:spacing w:beforeAutospacing="0" w:afterAutospacing="0"/>
              <w:textAlignment w:val="baseline"/>
              <w:rPr>
                <w:rFonts w:cs="宋体"/>
                <w:sz w:val="21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 w:val="21"/>
                <w:szCs w:val="21"/>
              </w:rPr>
              <w:t>最大：240W</w:t>
            </w:r>
          </w:p>
        </w:tc>
      </w:tr>
      <w:tr w:rsidR="004A16BD">
        <w:trPr>
          <w:trHeight w:val="274"/>
        </w:trPr>
        <w:tc>
          <w:tcPr>
            <w:tcW w:w="1280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16BD" w:rsidRDefault="00AC63D2">
            <w:pPr>
              <w:pStyle w:val="a7"/>
              <w:widowControl/>
              <w:kinsoku w:val="0"/>
              <w:overflowPunct w:val="0"/>
              <w:spacing w:before="38" w:beforeAutospacing="0" w:afterAutospacing="0"/>
              <w:textAlignment w:val="baseline"/>
              <w:rPr>
                <w:rFonts w:cs="宋体"/>
                <w:b/>
                <w:bCs/>
                <w:sz w:val="21"/>
                <w:szCs w:val="21"/>
              </w:rPr>
            </w:pPr>
            <w:r>
              <w:rPr>
                <w:rFonts w:cs="宋体" w:hint="eastAsia"/>
                <w:b/>
                <w:bCs/>
                <w:color w:val="000000"/>
                <w:kern w:val="24"/>
                <w:sz w:val="21"/>
                <w:szCs w:val="21"/>
              </w:rPr>
              <w:t>指示灯</w:t>
            </w:r>
          </w:p>
        </w:tc>
        <w:tc>
          <w:tcPr>
            <w:tcW w:w="15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16BD" w:rsidRDefault="00AC63D2">
            <w:pPr>
              <w:pStyle w:val="a7"/>
              <w:widowControl/>
              <w:kinsoku w:val="0"/>
              <w:overflowPunct w:val="0"/>
              <w:spacing w:before="38" w:beforeAutospacing="0" w:afterAutospacing="0"/>
              <w:textAlignment w:val="baseline"/>
              <w:rPr>
                <w:rFonts w:cs="宋体"/>
                <w:b/>
                <w:bCs/>
                <w:sz w:val="21"/>
                <w:szCs w:val="21"/>
              </w:rPr>
            </w:pPr>
            <w:r>
              <w:rPr>
                <w:rFonts w:cs="宋体" w:hint="eastAsia"/>
                <w:b/>
                <w:bCs/>
                <w:color w:val="000000"/>
                <w:kern w:val="24"/>
                <w:sz w:val="21"/>
                <w:szCs w:val="21"/>
              </w:rPr>
              <w:t>每台</w:t>
            </w:r>
          </w:p>
        </w:tc>
        <w:tc>
          <w:tcPr>
            <w:tcW w:w="67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16BD" w:rsidRDefault="00AC63D2">
            <w:pPr>
              <w:pStyle w:val="a7"/>
              <w:widowControl/>
              <w:kinsoku w:val="0"/>
              <w:overflowPunct w:val="0"/>
              <w:spacing w:before="38" w:beforeAutospacing="0" w:afterAutospacing="0"/>
              <w:textAlignment w:val="baseline"/>
              <w:rPr>
                <w:rFonts w:cs="宋体"/>
                <w:sz w:val="21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 w:val="21"/>
                <w:szCs w:val="21"/>
              </w:rPr>
              <w:t>Power</w:t>
            </w:r>
          </w:p>
        </w:tc>
      </w:tr>
      <w:tr w:rsidR="004A16BD">
        <w:trPr>
          <w:trHeight w:val="228"/>
        </w:trPr>
        <w:tc>
          <w:tcPr>
            <w:tcW w:w="1280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16BD" w:rsidRDefault="004A16BD">
            <w:pPr>
              <w:rPr>
                <w:rFonts w:cs="宋体"/>
                <w:b/>
                <w:bCs/>
                <w:szCs w:val="21"/>
              </w:rPr>
            </w:pPr>
          </w:p>
        </w:tc>
        <w:tc>
          <w:tcPr>
            <w:tcW w:w="15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16BD" w:rsidRDefault="00AC63D2">
            <w:pPr>
              <w:pStyle w:val="a7"/>
              <w:widowControl/>
              <w:kinsoku w:val="0"/>
              <w:overflowPunct w:val="0"/>
              <w:spacing w:before="38" w:beforeAutospacing="0" w:afterAutospacing="0"/>
              <w:textAlignment w:val="baseline"/>
              <w:rPr>
                <w:rFonts w:cs="宋体"/>
                <w:b/>
                <w:bCs/>
                <w:sz w:val="21"/>
                <w:szCs w:val="21"/>
              </w:rPr>
            </w:pPr>
            <w:r>
              <w:rPr>
                <w:rFonts w:cs="宋体" w:hint="eastAsia"/>
                <w:b/>
                <w:bCs/>
                <w:color w:val="000000"/>
                <w:kern w:val="24"/>
                <w:sz w:val="21"/>
                <w:szCs w:val="21"/>
              </w:rPr>
              <w:t>每端口</w:t>
            </w:r>
          </w:p>
        </w:tc>
        <w:tc>
          <w:tcPr>
            <w:tcW w:w="67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16BD" w:rsidRDefault="00AC63D2">
            <w:pPr>
              <w:pStyle w:val="a7"/>
              <w:widowControl/>
              <w:kinsoku w:val="0"/>
              <w:overflowPunct w:val="0"/>
              <w:spacing w:before="38" w:beforeAutospacing="0" w:afterAutospacing="0"/>
              <w:textAlignment w:val="baseline"/>
              <w:rPr>
                <w:rFonts w:cs="宋体"/>
                <w:sz w:val="21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 w:val="21"/>
                <w:szCs w:val="21"/>
              </w:rPr>
              <w:t>Link/Act/Speed，PoE</w:t>
            </w:r>
          </w:p>
        </w:tc>
      </w:tr>
      <w:tr w:rsidR="004A16BD">
        <w:trPr>
          <w:trHeight w:val="406"/>
        </w:trPr>
        <w:tc>
          <w:tcPr>
            <w:tcW w:w="2840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16BD" w:rsidRDefault="00AC63D2">
            <w:pPr>
              <w:pStyle w:val="a7"/>
              <w:widowControl/>
              <w:kinsoku w:val="0"/>
              <w:overflowPunct w:val="0"/>
              <w:spacing w:before="38" w:beforeAutospacing="0" w:afterAutospacing="0"/>
              <w:textAlignment w:val="baseline"/>
              <w:rPr>
                <w:b/>
                <w:bCs/>
                <w:sz w:val="21"/>
                <w:szCs w:val="21"/>
              </w:rPr>
            </w:pPr>
            <w:r>
              <w:rPr>
                <w:rFonts w:cs="宋体" w:hint="eastAsia"/>
                <w:b/>
                <w:bCs/>
                <w:color w:val="000000"/>
                <w:kern w:val="24"/>
                <w:sz w:val="21"/>
                <w:szCs w:val="21"/>
              </w:rPr>
              <w:t>电源</w:t>
            </w:r>
          </w:p>
        </w:tc>
        <w:tc>
          <w:tcPr>
            <w:tcW w:w="67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16BD" w:rsidRDefault="00AC63D2">
            <w:pPr>
              <w:pStyle w:val="a7"/>
              <w:widowControl/>
              <w:kinsoku w:val="0"/>
              <w:overflowPunct w:val="0"/>
              <w:spacing w:before="38" w:beforeAutospacing="0" w:afterAutospacing="0"/>
              <w:textAlignment w:val="baseline"/>
              <w:rPr>
                <w:sz w:val="21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 w:val="21"/>
                <w:szCs w:val="21"/>
              </w:rPr>
              <w:t>交流100-240V,50/60Hz ,260W内置电源</w:t>
            </w:r>
          </w:p>
        </w:tc>
      </w:tr>
      <w:tr w:rsidR="004A16BD">
        <w:trPr>
          <w:trHeight w:val="406"/>
        </w:trPr>
        <w:tc>
          <w:tcPr>
            <w:tcW w:w="2840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16BD" w:rsidRDefault="00AC63D2">
            <w:pPr>
              <w:pStyle w:val="a7"/>
              <w:widowControl/>
              <w:kinsoku w:val="0"/>
              <w:overflowPunct w:val="0"/>
              <w:spacing w:before="38" w:beforeAutospacing="0" w:afterAutospacing="0"/>
              <w:textAlignment w:val="baseline"/>
              <w:rPr>
                <w:b/>
                <w:bCs/>
                <w:sz w:val="21"/>
                <w:szCs w:val="21"/>
              </w:rPr>
            </w:pPr>
            <w:r>
              <w:rPr>
                <w:rFonts w:cs="宋体" w:hint="eastAsia"/>
                <w:b/>
                <w:bCs/>
                <w:color w:val="000000"/>
                <w:kern w:val="24"/>
                <w:sz w:val="21"/>
                <w:szCs w:val="21"/>
              </w:rPr>
              <w:t>功耗</w:t>
            </w:r>
          </w:p>
        </w:tc>
        <w:tc>
          <w:tcPr>
            <w:tcW w:w="67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16BD" w:rsidRDefault="00AC63D2">
            <w:pPr>
              <w:pStyle w:val="a7"/>
              <w:widowControl/>
              <w:kinsoku w:val="0"/>
              <w:overflowPunct w:val="0"/>
              <w:spacing w:before="38" w:beforeAutospacing="0" w:afterAutospacing="0"/>
              <w:textAlignment w:val="baseline"/>
              <w:rPr>
                <w:sz w:val="21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 w:val="21"/>
                <w:szCs w:val="21"/>
              </w:rPr>
              <w:t>最大(PoE满载):</w:t>
            </w:r>
            <w:r>
              <w:rPr>
                <w:rFonts w:cs="宋体" w:hint="eastAsia"/>
                <w:color w:val="FF0000"/>
                <w:kern w:val="24"/>
                <w:sz w:val="21"/>
                <w:szCs w:val="21"/>
              </w:rPr>
              <w:t xml:space="preserve"> </w:t>
            </w:r>
            <w:bookmarkStart w:id="426" w:name="_GoBack"/>
            <w:r>
              <w:rPr>
                <w:rFonts w:cs="宋体" w:hint="eastAsia"/>
                <w:color w:val="000000"/>
                <w:kern w:val="24"/>
                <w:sz w:val="21"/>
                <w:szCs w:val="21"/>
              </w:rPr>
              <w:t>286.2</w:t>
            </w:r>
            <w:bookmarkEnd w:id="426"/>
            <w:proofErr w:type="gramStart"/>
            <w:r>
              <w:rPr>
                <w:rFonts w:cs="宋体" w:hint="eastAsia"/>
                <w:color w:val="000000"/>
                <w:kern w:val="24"/>
                <w:sz w:val="21"/>
                <w:szCs w:val="21"/>
              </w:rPr>
              <w:t>WW(</w:t>
            </w:r>
            <w:proofErr w:type="gramEnd"/>
            <w:r>
              <w:rPr>
                <w:rFonts w:cs="宋体" w:hint="eastAsia"/>
                <w:color w:val="000000"/>
                <w:kern w:val="24"/>
                <w:sz w:val="21"/>
                <w:szCs w:val="21"/>
              </w:rPr>
              <w:t>220V/50Hz)</w:t>
            </w:r>
          </w:p>
        </w:tc>
      </w:tr>
      <w:tr w:rsidR="004A16BD">
        <w:trPr>
          <w:trHeight w:val="381"/>
        </w:trPr>
        <w:tc>
          <w:tcPr>
            <w:tcW w:w="2840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16BD" w:rsidRDefault="00AC63D2">
            <w:pPr>
              <w:pStyle w:val="a7"/>
              <w:widowControl/>
              <w:kinsoku w:val="0"/>
              <w:overflowPunct w:val="0"/>
              <w:spacing w:before="38" w:beforeAutospacing="0" w:afterAutospacing="0"/>
              <w:textAlignment w:val="baseline"/>
              <w:rPr>
                <w:b/>
                <w:bCs/>
                <w:sz w:val="21"/>
                <w:szCs w:val="21"/>
              </w:rPr>
            </w:pPr>
            <w:r>
              <w:rPr>
                <w:rFonts w:cs="宋体" w:hint="eastAsia"/>
                <w:b/>
                <w:bCs/>
                <w:color w:val="000000"/>
                <w:kern w:val="24"/>
                <w:sz w:val="21"/>
                <w:szCs w:val="21"/>
              </w:rPr>
              <w:lastRenderedPageBreak/>
              <w:t>外形尺寸（L×W×H）</w:t>
            </w:r>
          </w:p>
        </w:tc>
        <w:tc>
          <w:tcPr>
            <w:tcW w:w="67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16BD" w:rsidRDefault="00AC63D2">
            <w:pPr>
              <w:pStyle w:val="a7"/>
              <w:widowControl/>
              <w:kinsoku w:val="0"/>
              <w:overflowPunct w:val="0"/>
              <w:spacing w:before="38" w:beforeAutospacing="0" w:afterAutospacing="0"/>
              <w:textAlignment w:val="baseline"/>
              <w:rPr>
                <w:sz w:val="21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 w:val="21"/>
                <w:szCs w:val="21"/>
              </w:rPr>
              <w:t>440*208*44mm</w:t>
            </w:r>
          </w:p>
        </w:tc>
      </w:tr>
      <w:tr w:rsidR="004A16BD">
        <w:trPr>
          <w:trHeight w:val="897"/>
        </w:trPr>
        <w:tc>
          <w:tcPr>
            <w:tcW w:w="2840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16BD" w:rsidRDefault="00AC63D2">
            <w:pPr>
              <w:pStyle w:val="a7"/>
              <w:widowControl/>
              <w:kinsoku w:val="0"/>
              <w:overflowPunct w:val="0"/>
              <w:spacing w:before="48" w:beforeAutospacing="0" w:afterAutospacing="0"/>
              <w:textAlignment w:val="baseline"/>
              <w:rPr>
                <w:b/>
                <w:bCs/>
                <w:sz w:val="21"/>
                <w:szCs w:val="21"/>
              </w:rPr>
            </w:pPr>
            <w:r>
              <w:rPr>
                <w:rFonts w:cs="宋体" w:hint="eastAsia"/>
                <w:b/>
                <w:bCs/>
                <w:color w:val="000000"/>
                <w:kern w:val="24"/>
                <w:sz w:val="21"/>
                <w:szCs w:val="21"/>
              </w:rPr>
              <w:t>使用环境</w:t>
            </w:r>
          </w:p>
        </w:tc>
        <w:tc>
          <w:tcPr>
            <w:tcW w:w="67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A16BD" w:rsidRDefault="00AC63D2">
            <w:pPr>
              <w:pStyle w:val="a7"/>
              <w:widowControl/>
              <w:kinsoku w:val="0"/>
              <w:overflowPunct w:val="0"/>
              <w:spacing w:before="38" w:beforeAutospacing="0" w:afterAutospacing="0"/>
              <w:textAlignment w:val="baseline"/>
              <w:rPr>
                <w:sz w:val="21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 w:val="21"/>
                <w:szCs w:val="21"/>
              </w:rPr>
              <w:t>工作温度：0ºC～45ºC</w:t>
            </w:r>
          </w:p>
          <w:p w:rsidR="004A16BD" w:rsidRDefault="00AC63D2">
            <w:pPr>
              <w:pStyle w:val="a7"/>
              <w:widowControl/>
              <w:kinsoku w:val="0"/>
              <w:overflowPunct w:val="0"/>
              <w:spacing w:before="38" w:beforeAutospacing="0" w:afterAutospacing="0"/>
              <w:textAlignment w:val="baseline"/>
              <w:rPr>
                <w:sz w:val="21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 w:val="21"/>
                <w:szCs w:val="21"/>
              </w:rPr>
              <w:t>存储温度：-40ºC～70ºC</w:t>
            </w:r>
          </w:p>
          <w:p w:rsidR="004A16BD" w:rsidRDefault="00AC63D2">
            <w:pPr>
              <w:pStyle w:val="a7"/>
              <w:widowControl/>
              <w:kinsoku w:val="0"/>
              <w:overflowPunct w:val="0"/>
              <w:spacing w:before="38" w:beforeAutospacing="0" w:afterAutospacing="0"/>
              <w:textAlignment w:val="baseline"/>
              <w:rPr>
                <w:sz w:val="21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 w:val="21"/>
                <w:szCs w:val="21"/>
              </w:rPr>
              <w:t>工作湿度：10%～90% RH 不凝结</w:t>
            </w:r>
          </w:p>
          <w:p w:rsidR="004A16BD" w:rsidRDefault="00AC63D2">
            <w:pPr>
              <w:pStyle w:val="a7"/>
              <w:widowControl/>
              <w:kinsoku w:val="0"/>
              <w:overflowPunct w:val="0"/>
              <w:spacing w:before="38" w:beforeAutospacing="0" w:afterAutospacing="0"/>
              <w:textAlignment w:val="baseline"/>
              <w:rPr>
                <w:sz w:val="21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 w:val="21"/>
                <w:szCs w:val="21"/>
              </w:rPr>
              <w:t>存储湿度：5%～90% RH 不凝结</w:t>
            </w:r>
          </w:p>
        </w:tc>
      </w:tr>
    </w:tbl>
    <w:p w:rsidR="004A16BD" w:rsidRDefault="00AC63D2">
      <w:pPr>
        <w:rPr>
          <w:rFonts w:ascii="Arial" w:hAnsi="Arial" w:cs="Arial"/>
          <w:b/>
          <w:bCs/>
          <w:kern w:val="44"/>
          <w:sz w:val="28"/>
          <w:szCs w:val="28"/>
          <w:u w:val="single"/>
        </w:rPr>
      </w:pPr>
      <w:r>
        <w:rPr>
          <w:rFonts w:ascii="Arial" w:hAnsi="Arial" w:cs="Arial" w:hint="eastAsia"/>
          <w:b/>
          <w:bCs/>
          <w:kern w:val="44"/>
          <w:sz w:val="28"/>
          <w:szCs w:val="28"/>
          <w:u w:val="single"/>
        </w:rPr>
        <w:t>软件规格</w:t>
      </w:r>
    </w:p>
    <w:tbl>
      <w:tblPr>
        <w:tblW w:w="83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0"/>
        <w:gridCol w:w="2780"/>
        <w:gridCol w:w="2780"/>
      </w:tblGrid>
      <w:tr w:rsidR="004A16BD">
        <w:trPr>
          <w:trHeight w:val="2188"/>
        </w:trPr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</w:tcPr>
          <w:p w:rsidR="004A16BD" w:rsidRDefault="00AC63D2">
            <w:pPr>
              <w:pStyle w:val="a7"/>
              <w:widowControl/>
              <w:kinsoku w:val="0"/>
              <w:overflowPunct w:val="0"/>
              <w:spacing w:before="48" w:beforeAutospacing="0" w:afterAutospacing="0"/>
              <w:textAlignment w:val="baseline"/>
              <w:rPr>
                <w:rFonts w:cs="宋体"/>
                <w:sz w:val="21"/>
                <w:szCs w:val="21"/>
              </w:rPr>
            </w:pPr>
            <w:r>
              <w:rPr>
                <w:rFonts w:cs="宋体" w:hint="eastAsia"/>
                <w:b/>
                <w:color w:val="000000"/>
                <w:kern w:val="24"/>
                <w:sz w:val="21"/>
                <w:szCs w:val="21"/>
              </w:rPr>
              <w:t>二层性能和功能</w:t>
            </w:r>
          </w:p>
          <w:p w:rsidR="004A16BD" w:rsidRDefault="00AC63D2">
            <w:pPr>
              <w:widowControl/>
              <w:kinsoku w:val="0"/>
              <w:overflowPunct w:val="0"/>
              <w:spacing w:before="48"/>
              <w:ind w:left="274" w:hanging="274"/>
              <w:jc w:val="left"/>
              <w:textAlignment w:val="baseline"/>
              <w:rPr>
                <w:rFonts w:cs="宋体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Cs w:val="21"/>
              </w:rPr>
              <w:t>Ethernet设置</w:t>
            </w:r>
          </w:p>
          <w:p w:rsidR="004A16BD" w:rsidRDefault="00AC63D2">
            <w:pPr>
              <w:widowControl/>
              <w:kinsoku w:val="0"/>
              <w:overflowPunct w:val="0"/>
              <w:spacing w:before="48"/>
              <w:ind w:left="274" w:hanging="274"/>
              <w:jc w:val="left"/>
              <w:textAlignment w:val="baseline"/>
              <w:rPr>
                <w:rFonts w:cs="宋体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Cs w:val="21"/>
              </w:rPr>
              <w:t>STP/RSTP/MSTP</w:t>
            </w:r>
          </w:p>
          <w:p w:rsidR="004A16BD" w:rsidRDefault="00AC63D2">
            <w:pPr>
              <w:widowControl/>
              <w:kinsoku w:val="0"/>
              <w:overflowPunct w:val="0"/>
              <w:spacing w:before="48"/>
              <w:ind w:left="274" w:hanging="274"/>
              <w:jc w:val="left"/>
              <w:textAlignment w:val="baseline"/>
              <w:rPr>
                <w:rFonts w:cs="宋体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Cs w:val="21"/>
              </w:rPr>
              <w:t>广播风暴控制</w:t>
            </w:r>
          </w:p>
          <w:p w:rsidR="004A16BD" w:rsidRDefault="00AC63D2">
            <w:pPr>
              <w:widowControl/>
              <w:kinsoku w:val="0"/>
              <w:overflowPunct w:val="0"/>
              <w:spacing w:before="48"/>
              <w:ind w:left="274" w:hanging="274"/>
              <w:jc w:val="left"/>
              <w:textAlignment w:val="baseline"/>
              <w:rPr>
                <w:rFonts w:cs="宋体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Cs w:val="21"/>
              </w:rPr>
              <w:t>端口镜像</w:t>
            </w:r>
          </w:p>
          <w:p w:rsidR="004A16BD" w:rsidRDefault="00AC63D2">
            <w:pPr>
              <w:widowControl/>
              <w:kinsoku w:val="0"/>
              <w:overflowPunct w:val="0"/>
              <w:spacing w:before="48"/>
              <w:ind w:left="274" w:hanging="274"/>
              <w:jc w:val="left"/>
              <w:textAlignment w:val="baseline"/>
              <w:rPr>
                <w:rFonts w:cs="宋体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Cs w:val="21"/>
              </w:rPr>
              <w:t>端口限速</w:t>
            </w:r>
          </w:p>
          <w:p w:rsidR="004A16BD" w:rsidRDefault="00AC63D2">
            <w:pPr>
              <w:widowControl/>
              <w:kinsoku w:val="0"/>
              <w:overflowPunct w:val="0"/>
              <w:spacing w:before="48"/>
              <w:ind w:left="274" w:hanging="274"/>
              <w:jc w:val="left"/>
              <w:textAlignment w:val="baseline"/>
              <w:rPr>
                <w:rFonts w:cs="宋体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Cs w:val="21"/>
              </w:rPr>
              <w:t>MAC 过滤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</w:tcPr>
          <w:p w:rsidR="004A16BD" w:rsidRDefault="00AC63D2">
            <w:pPr>
              <w:pStyle w:val="a7"/>
              <w:widowControl/>
              <w:kinsoku w:val="0"/>
              <w:overflowPunct w:val="0"/>
              <w:spacing w:before="48" w:beforeAutospacing="0" w:afterAutospacing="0"/>
              <w:textAlignment w:val="baseline"/>
              <w:rPr>
                <w:rFonts w:cs="宋体"/>
                <w:sz w:val="21"/>
                <w:szCs w:val="21"/>
              </w:rPr>
            </w:pPr>
            <w:r>
              <w:rPr>
                <w:rFonts w:cs="宋体" w:hint="eastAsia"/>
                <w:b/>
                <w:color w:val="000000"/>
                <w:kern w:val="24"/>
                <w:sz w:val="21"/>
                <w:szCs w:val="21"/>
              </w:rPr>
              <w:t>三层功能</w:t>
            </w:r>
          </w:p>
          <w:p w:rsidR="004A16BD" w:rsidRDefault="00AC63D2">
            <w:pPr>
              <w:widowControl/>
              <w:kinsoku w:val="0"/>
              <w:overflowPunct w:val="0"/>
              <w:spacing w:before="48"/>
              <w:ind w:left="274" w:hanging="274"/>
              <w:jc w:val="left"/>
              <w:textAlignment w:val="baseline"/>
              <w:rPr>
                <w:rFonts w:cs="宋体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Cs w:val="21"/>
              </w:rPr>
              <w:t>防ARP网管欺骗</w:t>
            </w:r>
          </w:p>
          <w:p w:rsidR="004A16BD" w:rsidRDefault="00AC63D2">
            <w:pPr>
              <w:widowControl/>
              <w:kinsoku w:val="0"/>
              <w:overflowPunct w:val="0"/>
              <w:spacing w:before="48"/>
              <w:ind w:left="274" w:hanging="274"/>
              <w:jc w:val="left"/>
              <w:textAlignment w:val="baseline"/>
              <w:rPr>
                <w:rFonts w:cs="宋体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Cs w:val="21"/>
              </w:rPr>
              <w:t>过滤IP端口</w:t>
            </w:r>
          </w:p>
          <w:p w:rsidR="004A16BD" w:rsidRDefault="00AC63D2">
            <w:pPr>
              <w:widowControl/>
              <w:kinsoku w:val="0"/>
              <w:overflowPunct w:val="0"/>
              <w:spacing w:before="48"/>
              <w:ind w:left="274" w:hanging="274"/>
              <w:jc w:val="left"/>
              <w:textAlignment w:val="baseline"/>
              <w:rPr>
                <w:rFonts w:cs="宋体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Cs w:val="21"/>
              </w:rPr>
              <w:t>IP和MAC静态绑定</w:t>
            </w:r>
          </w:p>
          <w:p w:rsidR="004A16BD" w:rsidRDefault="00AC63D2">
            <w:pPr>
              <w:widowControl/>
              <w:kinsoku w:val="0"/>
              <w:overflowPunct w:val="0"/>
              <w:spacing w:before="48"/>
              <w:ind w:left="274" w:hanging="274"/>
              <w:jc w:val="left"/>
              <w:textAlignment w:val="baseline"/>
              <w:rPr>
                <w:rFonts w:cs="宋体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Cs w:val="21"/>
              </w:rPr>
              <w:t>ARP信任端口</w:t>
            </w:r>
          </w:p>
          <w:p w:rsidR="004A16BD" w:rsidRDefault="00AC63D2">
            <w:pPr>
              <w:widowControl/>
              <w:kinsoku w:val="0"/>
              <w:overflowPunct w:val="0"/>
              <w:spacing w:before="48"/>
              <w:ind w:left="274" w:hanging="274"/>
              <w:jc w:val="left"/>
              <w:textAlignment w:val="baseline"/>
              <w:rPr>
                <w:rFonts w:cs="宋体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Cs w:val="21"/>
              </w:rPr>
              <w:t>Ping 及 Traceroute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</w:tcPr>
          <w:p w:rsidR="004A16BD" w:rsidRDefault="00AC63D2">
            <w:pPr>
              <w:pStyle w:val="a7"/>
              <w:widowControl/>
              <w:kinsoku w:val="0"/>
              <w:overflowPunct w:val="0"/>
              <w:spacing w:before="48" w:beforeAutospacing="0" w:afterAutospacing="0"/>
              <w:textAlignment w:val="baseline"/>
              <w:rPr>
                <w:rFonts w:cs="宋体"/>
                <w:sz w:val="21"/>
                <w:szCs w:val="21"/>
              </w:rPr>
            </w:pPr>
            <w:r>
              <w:rPr>
                <w:rFonts w:cs="宋体" w:hint="eastAsia"/>
                <w:b/>
                <w:color w:val="000000"/>
                <w:kern w:val="24"/>
                <w:sz w:val="21"/>
                <w:szCs w:val="21"/>
              </w:rPr>
              <w:t>安全策略</w:t>
            </w:r>
          </w:p>
          <w:p w:rsidR="004A16BD" w:rsidRDefault="00AC63D2">
            <w:pPr>
              <w:widowControl/>
              <w:kinsoku w:val="0"/>
              <w:overflowPunct w:val="0"/>
              <w:spacing w:before="48"/>
              <w:ind w:left="274" w:hanging="274"/>
              <w:jc w:val="left"/>
              <w:textAlignment w:val="baseline"/>
              <w:rPr>
                <w:rFonts w:cs="宋体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Cs w:val="21"/>
              </w:rPr>
              <w:t>ACE容量</w:t>
            </w:r>
          </w:p>
          <w:p w:rsidR="004A16BD" w:rsidRDefault="00AC63D2">
            <w:pPr>
              <w:widowControl/>
              <w:kinsoku w:val="0"/>
              <w:overflowPunct w:val="0"/>
              <w:spacing w:before="48"/>
              <w:ind w:left="274" w:hanging="274"/>
              <w:jc w:val="left"/>
              <w:textAlignment w:val="baseline"/>
              <w:rPr>
                <w:rFonts w:cs="宋体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Cs w:val="21"/>
              </w:rPr>
              <w:t>ACL</w:t>
            </w:r>
          </w:p>
          <w:p w:rsidR="004A16BD" w:rsidRDefault="00AC63D2">
            <w:pPr>
              <w:widowControl/>
              <w:kinsoku w:val="0"/>
              <w:overflowPunct w:val="0"/>
              <w:spacing w:before="48"/>
              <w:ind w:left="274" w:hanging="274"/>
              <w:jc w:val="left"/>
              <w:textAlignment w:val="baseline"/>
              <w:rPr>
                <w:rFonts w:cs="宋体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Cs w:val="21"/>
              </w:rPr>
              <w:t>QoS</w:t>
            </w:r>
          </w:p>
          <w:p w:rsidR="004A16BD" w:rsidRDefault="00AC63D2">
            <w:pPr>
              <w:widowControl/>
              <w:kinsoku w:val="0"/>
              <w:overflowPunct w:val="0"/>
              <w:spacing w:before="48"/>
              <w:ind w:left="274" w:hanging="274"/>
              <w:jc w:val="left"/>
              <w:textAlignment w:val="baseline"/>
              <w:rPr>
                <w:rFonts w:cs="宋体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Cs w:val="21"/>
              </w:rPr>
              <w:t>DAI</w:t>
            </w:r>
          </w:p>
        </w:tc>
      </w:tr>
      <w:tr w:rsidR="004A16BD">
        <w:trPr>
          <w:trHeight w:val="2020"/>
        </w:trPr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</w:tcPr>
          <w:p w:rsidR="004A16BD" w:rsidRDefault="00AC63D2">
            <w:pPr>
              <w:pStyle w:val="a7"/>
              <w:widowControl/>
              <w:kinsoku w:val="0"/>
              <w:overflowPunct w:val="0"/>
              <w:spacing w:before="48" w:beforeAutospacing="0" w:afterAutospacing="0"/>
              <w:textAlignment w:val="baseline"/>
              <w:rPr>
                <w:rFonts w:cs="宋体"/>
                <w:sz w:val="21"/>
                <w:szCs w:val="21"/>
              </w:rPr>
            </w:pPr>
            <w:r>
              <w:rPr>
                <w:rFonts w:cs="宋体" w:hint="eastAsia"/>
                <w:b/>
                <w:color w:val="000000"/>
                <w:kern w:val="24"/>
                <w:sz w:val="21"/>
                <w:szCs w:val="21"/>
              </w:rPr>
              <w:t>VLAN</w:t>
            </w:r>
          </w:p>
          <w:p w:rsidR="004A16BD" w:rsidRDefault="00AC63D2">
            <w:pPr>
              <w:widowControl/>
              <w:kinsoku w:val="0"/>
              <w:overflowPunct w:val="0"/>
              <w:spacing w:before="48"/>
              <w:ind w:left="274" w:hanging="274"/>
              <w:jc w:val="left"/>
              <w:textAlignment w:val="baseline"/>
              <w:rPr>
                <w:rFonts w:cs="宋体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Cs w:val="21"/>
              </w:rPr>
              <w:t>Port based VLAN</w:t>
            </w:r>
          </w:p>
          <w:p w:rsidR="004A16BD" w:rsidRDefault="00AC63D2">
            <w:pPr>
              <w:widowControl/>
              <w:kinsoku w:val="0"/>
              <w:overflowPunct w:val="0"/>
              <w:spacing w:before="48"/>
              <w:ind w:left="274" w:hanging="274"/>
              <w:jc w:val="left"/>
              <w:textAlignment w:val="baseline"/>
              <w:rPr>
                <w:rFonts w:cs="宋体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Cs w:val="21"/>
              </w:rPr>
              <w:t>802.1Q VLAN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</w:tcPr>
          <w:p w:rsidR="004A16BD" w:rsidRDefault="00AC63D2">
            <w:pPr>
              <w:pStyle w:val="a7"/>
              <w:widowControl/>
              <w:kinsoku w:val="0"/>
              <w:overflowPunct w:val="0"/>
              <w:spacing w:before="48" w:beforeAutospacing="0" w:afterAutospacing="0"/>
              <w:textAlignment w:val="baseline"/>
              <w:rPr>
                <w:rFonts w:cs="宋体"/>
                <w:sz w:val="21"/>
                <w:szCs w:val="21"/>
              </w:rPr>
            </w:pPr>
            <w:r>
              <w:rPr>
                <w:rFonts w:cs="宋体" w:hint="eastAsia"/>
                <w:b/>
                <w:color w:val="000000"/>
                <w:kern w:val="24"/>
                <w:sz w:val="21"/>
                <w:szCs w:val="21"/>
              </w:rPr>
              <w:t>安全功能</w:t>
            </w:r>
          </w:p>
          <w:p w:rsidR="004A16BD" w:rsidRDefault="00AC63D2">
            <w:pPr>
              <w:widowControl/>
              <w:kinsoku w:val="0"/>
              <w:overflowPunct w:val="0"/>
              <w:spacing w:before="48"/>
              <w:ind w:left="274" w:hanging="274"/>
              <w:jc w:val="left"/>
              <w:textAlignment w:val="baseline"/>
              <w:rPr>
                <w:rFonts w:cs="宋体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Cs w:val="21"/>
              </w:rPr>
              <w:t>Radius</w:t>
            </w:r>
          </w:p>
          <w:p w:rsidR="004A16BD" w:rsidRDefault="00AC63D2">
            <w:pPr>
              <w:widowControl/>
              <w:kinsoku w:val="0"/>
              <w:overflowPunct w:val="0"/>
              <w:spacing w:before="48"/>
              <w:ind w:left="274" w:hanging="274"/>
              <w:jc w:val="left"/>
              <w:textAlignment w:val="baseline"/>
              <w:rPr>
                <w:rFonts w:cs="宋体"/>
                <w:szCs w:val="21"/>
              </w:rPr>
            </w:pPr>
            <w:proofErr w:type="spellStart"/>
            <w:r>
              <w:rPr>
                <w:rFonts w:cs="宋体" w:hint="eastAsia"/>
                <w:color w:val="000000"/>
                <w:kern w:val="24"/>
                <w:szCs w:val="21"/>
              </w:rPr>
              <w:t>Tacacs</w:t>
            </w:r>
            <w:proofErr w:type="spellEnd"/>
            <w:r>
              <w:rPr>
                <w:rFonts w:cs="宋体" w:hint="eastAsia"/>
                <w:color w:val="000000"/>
                <w:kern w:val="24"/>
                <w:szCs w:val="21"/>
              </w:rPr>
              <w:t>+</w:t>
            </w:r>
          </w:p>
          <w:p w:rsidR="004A16BD" w:rsidRDefault="00AC63D2">
            <w:pPr>
              <w:widowControl/>
              <w:kinsoku w:val="0"/>
              <w:overflowPunct w:val="0"/>
              <w:spacing w:before="48"/>
              <w:ind w:left="274" w:hanging="274"/>
              <w:jc w:val="left"/>
              <w:textAlignment w:val="baseline"/>
              <w:rPr>
                <w:rFonts w:cs="宋体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Cs w:val="21"/>
              </w:rPr>
              <w:t>防dos攻击</w:t>
            </w:r>
          </w:p>
          <w:p w:rsidR="004A16BD" w:rsidRDefault="00AC63D2">
            <w:pPr>
              <w:widowControl/>
              <w:kinsoku w:val="0"/>
              <w:overflowPunct w:val="0"/>
              <w:spacing w:before="48"/>
              <w:ind w:left="274" w:hanging="274"/>
              <w:jc w:val="left"/>
              <w:textAlignment w:val="baseline"/>
              <w:rPr>
                <w:rFonts w:cs="宋体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Cs w:val="21"/>
              </w:rPr>
              <w:t>dot1x</w:t>
            </w:r>
          </w:p>
          <w:p w:rsidR="004A16BD" w:rsidRDefault="00AC63D2">
            <w:pPr>
              <w:widowControl/>
              <w:kinsoku w:val="0"/>
              <w:overflowPunct w:val="0"/>
              <w:spacing w:before="48"/>
              <w:ind w:left="274" w:hanging="274"/>
              <w:jc w:val="left"/>
              <w:textAlignment w:val="baseline"/>
              <w:rPr>
                <w:rFonts w:cs="宋体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Cs w:val="21"/>
              </w:rPr>
              <w:t>防网关ARP欺骗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</w:tcPr>
          <w:p w:rsidR="004A16BD" w:rsidRDefault="00AC63D2">
            <w:pPr>
              <w:pStyle w:val="a7"/>
              <w:widowControl/>
              <w:kinsoku w:val="0"/>
              <w:overflowPunct w:val="0"/>
              <w:spacing w:before="48" w:beforeAutospacing="0" w:afterAutospacing="0"/>
              <w:textAlignment w:val="baseline"/>
              <w:rPr>
                <w:rFonts w:cs="宋体"/>
                <w:sz w:val="21"/>
                <w:szCs w:val="21"/>
              </w:rPr>
            </w:pPr>
            <w:r>
              <w:rPr>
                <w:rFonts w:cs="宋体" w:hint="eastAsia"/>
                <w:b/>
                <w:color w:val="000000"/>
                <w:kern w:val="24"/>
                <w:sz w:val="21"/>
                <w:szCs w:val="21"/>
              </w:rPr>
              <w:t>应用协议功能</w:t>
            </w:r>
          </w:p>
          <w:p w:rsidR="004A16BD" w:rsidRDefault="00AC63D2">
            <w:pPr>
              <w:widowControl/>
              <w:kinsoku w:val="0"/>
              <w:overflowPunct w:val="0"/>
              <w:spacing w:before="48"/>
              <w:ind w:left="274" w:hanging="274"/>
              <w:jc w:val="left"/>
              <w:textAlignment w:val="baseline"/>
              <w:rPr>
                <w:rFonts w:cs="宋体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Cs w:val="21"/>
              </w:rPr>
              <w:t xml:space="preserve">DHCP Relay </w:t>
            </w:r>
          </w:p>
          <w:p w:rsidR="004A16BD" w:rsidRDefault="00AC63D2">
            <w:pPr>
              <w:widowControl/>
              <w:kinsoku w:val="0"/>
              <w:overflowPunct w:val="0"/>
              <w:spacing w:before="48"/>
              <w:ind w:left="274" w:hanging="274"/>
              <w:jc w:val="left"/>
              <w:textAlignment w:val="baseline"/>
              <w:rPr>
                <w:rFonts w:cs="宋体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Cs w:val="21"/>
              </w:rPr>
              <w:t>DHCP snooping</w:t>
            </w:r>
          </w:p>
          <w:p w:rsidR="004A16BD" w:rsidRDefault="00AC63D2">
            <w:pPr>
              <w:widowControl/>
              <w:kinsoku w:val="0"/>
              <w:overflowPunct w:val="0"/>
              <w:spacing w:before="48"/>
              <w:ind w:left="274" w:hanging="274"/>
              <w:jc w:val="left"/>
              <w:textAlignment w:val="baseline"/>
              <w:rPr>
                <w:rFonts w:cs="宋体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Cs w:val="21"/>
              </w:rPr>
              <w:t>DHCP Client/Server</w:t>
            </w:r>
          </w:p>
          <w:p w:rsidR="004A16BD" w:rsidRDefault="00AC63D2">
            <w:pPr>
              <w:widowControl/>
              <w:kinsoku w:val="0"/>
              <w:overflowPunct w:val="0"/>
              <w:spacing w:before="48"/>
              <w:ind w:left="274" w:hanging="274"/>
              <w:jc w:val="left"/>
              <w:textAlignment w:val="baseline"/>
              <w:rPr>
                <w:rFonts w:cs="宋体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Cs w:val="21"/>
              </w:rPr>
              <w:t xml:space="preserve">FTP/TFTP </w:t>
            </w:r>
          </w:p>
        </w:tc>
      </w:tr>
      <w:tr w:rsidR="004A16BD">
        <w:trPr>
          <w:trHeight w:val="2885"/>
        </w:trPr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</w:tcPr>
          <w:p w:rsidR="004A16BD" w:rsidRDefault="00AC63D2">
            <w:pPr>
              <w:pStyle w:val="a7"/>
              <w:widowControl/>
              <w:kinsoku w:val="0"/>
              <w:overflowPunct w:val="0"/>
              <w:spacing w:before="48" w:beforeAutospacing="0" w:afterAutospacing="0"/>
              <w:textAlignment w:val="baseline"/>
              <w:rPr>
                <w:rFonts w:cs="宋体"/>
                <w:sz w:val="21"/>
                <w:szCs w:val="21"/>
              </w:rPr>
            </w:pPr>
            <w:r>
              <w:rPr>
                <w:rFonts w:cs="宋体" w:hint="eastAsia"/>
                <w:b/>
                <w:color w:val="000000"/>
                <w:kern w:val="24"/>
                <w:sz w:val="21"/>
                <w:szCs w:val="21"/>
              </w:rPr>
              <w:t>管理功能</w:t>
            </w:r>
          </w:p>
          <w:p w:rsidR="004A16BD" w:rsidRDefault="00AC63D2">
            <w:pPr>
              <w:widowControl/>
              <w:kinsoku w:val="0"/>
              <w:overflowPunct w:val="0"/>
              <w:spacing w:before="48"/>
              <w:ind w:left="274" w:hanging="274"/>
              <w:jc w:val="left"/>
              <w:textAlignment w:val="baseline"/>
              <w:rPr>
                <w:rFonts w:cs="宋体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Cs w:val="21"/>
              </w:rPr>
              <w:t>HTTP WEB管理</w:t>
            </w:r>
          </w:p>
          <w:p w:rsidR="004A16BD" w:rsidRDefault="00AC63D2">
            <w:pPr>
              <w:widowControl/>
              <w:kinsoku w:val="0"/>
              <w:overflowPunct w:val="0"/>
              <w:spacing w:before="48"/>
              <w:ind w:left="274" w:hanging="274"/>
              <w:jc w:val="left"/>
              <w:textAlignment w:val="baseline"/>
              <w:rPr>
                <w:rFonts w:cs="宋体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Cs w:val="21"/>
              </w:rPr>
              <w:t>Telnet</w:t>
            </w:r>
          </w:p>
          <w:p w:rsidR="004A16BD" w:rsidRDefault="00AC63D2">
            <w:pPr>
              <w:widowControl/>
              <w:kinsoku w:val="0"/>
              <w:overflowPunct w:val="0"/>
              <w:spacing w:before="48"/>
              <w:ind w:left="274" w:hanging="274"/>
              <w:jc w:val="left"/>
              <w:textAlignment w:val="baseline"/>
              <w:rPr>
                <w:rFonts w:cs="宋体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Cs w:val="21"/>
              </w:rPr>
              <w:t>SSH 管理</w:t>
            </w:r>
          </w:p>
          <w:p w:rsidR="004A16BD" w:rsidRDefault="00AC63D2">
            <w:pPr>
              <w:widowControl/>
              <w:kinsoku w:val="0"/>
              <w:overflowPunct w:val="0"/>
              <w:spacing w:before="48"/>
              <w:ind w:left="274" w:hanging="274"/>
              <w:jc w:val="left"/>
              <w:textAlignment w:val="baseline"/>
              <w:rPr>
                <w:rFonts w:cs="宋体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Cs w:val="21"/>
              </w:rPr>
              <w:t>Console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</w:tcPr>
          <w:p w:rsidR="004A16BD" w:rsidRDefault="00AC63D2">
            <w:pPr>
              <w:pStyle w:val="a7"/>
              <w:widowControl/>
              <w:kinsoku w:val="0"/>
              <w:overflowPunct w:val="0"/>
              <w:spacing w:before="48" w:beforeAutospacing="0" w:afterAutospacing="0"/>
              <w:textAlignment w:val="baseline"/>
              <w:rPr>
                <w:rFonts w:cs="宋体"/>
                <w:sz w:val="21"/>
                <w:szCs w:val="21"/>
              </w:rPr>
            </w:pPr>
            <w:r>
              <w:rPr>
                <w:rFonts w:cs="宋体" w:hint="eastAsia"/>
                <w:b/>
                <w:color w:val="000000"/>
                <w:kern w:val="24"/>
                <w:sz w:val="21"/>
                <w:szCs w:val="21"/>
              </w:rPr>
              <w:t>其他</w:t>
            </w:r>
          </w:p>
          <w:p w:rsidR="004A16BD" w:rsidRDefault="00AC63D2">
            <w:pPr>
              <w:widowControl/>
              <w:spacing w:before="48"/>
              <w:jc w:val="left"/>
              <w:textAlignment w:val="baseline"/>
              <w:rPr>
                <w:rFonts w:cs="宋体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Cs w:val="21"/>
              </w:rPr>
              <w:t>LLDP</w:t>
            </w:r>
          </w:p>
          <w:p w:rsidR="004A16BD" w:rsidRDefault="00AC63D2">
            <w:pPr>
              <w:widowControl/>
              <w:spacing w:before="48"/>
              <w:jc w:val="left"/>
              <w:textAlignment w:val="baseline"/>
              <w:rPr>
                <w:rFonts w:cs="宋体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Cs w:val="21"/>
              </w:rPr>
              <w:t>LACP</w:t>
            </w:r>
          </w:p>
          <w:p w:rsidR="004A16BD" w:rsidRDefault="00AC63D2">
            <w:pPr>
              <w:widowControl/>
              <w:spacing w:before="48"/>
              <w:jc w:val="left"/>
              <w:textAlignment w:val="baseline"/>
              <w:rPr>
                <w:rFonts w:cs="宋体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Cs w:val="21"/>
              </w:rPr>
              <w:t>IGMP Snooping</w:t>
            </w:r>
          </w:p>
          <w:p w:rsidR="004A16BD" w:rsidRDefault="00AC63D2">
            <w:pPr>
              <w:widowControl/>
              <w:spacing w:before="48"/>
              <w:jc w:val="left"/>
              <w:textAlignment w:val="baseline"/>
              <w:rPr>
                <w:rFonts w:cs="宋体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Cs w:val="21"/>
              </w:rPr>
              <w:t>SNMPV</w:t>
            </w:r>
            <w:proofErr w:type="gramStart"/>
            <w:r>
              <w:rPr>
                <w:rFonts w:cs="宋体" w:hint="eastAsia"/>
                <w:color w:val="000000"/>
                <w:kern w:val="24"/>
                <w:szCs w:val="21"/>
              </w:rPr>
              <w:t>1,V</w:t>
            </w:r>
            <w:proofErr w:type="gramEnd"/>
            <w:r>
              <w:rPr>
                <w:rFonts w:cs="宋体" w:hint="eastAsia"/>
                <w:color w:val="000000"/>
                <w:kern w:val="24"/>
                <w:szCs w:val="21"/>
              </w:rPr>
              <w:t>2c,V3</w:t>
            </w:r>
          </w:p>
          <w:p w:rsidR="004A16BD" w:rsidRDefault="00AC63D2">
            <w:pPr>
              <w:widowControl/>
              <w:spacing w:before="48"/>
              <w:jc w:val="left"/>
              <w:textAlignment w:val="baseline"/>
              <w:rPr>
                <w:rFonts w:cs="宋体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Cs w:val="21"/>
              </w:rPr>
              <w:t>RMON（1,2,3,9）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4" w:type="dxa"/>
              <w:left w:w="142" w:type="dxa"/>
              <w:bottom w:w="74" w:type="dxa"/>
              <w:right w:w="142" w:type="dxa"/>
            </w:tcMar>
          </w:tcPr>
          <w:p w:rsidR="004A16BD" w:rsidRDefault="00AC63D2">
            <w:pPr>
              <w:pStyle w:val="a7"/>
              <w:widowControl/>
              <w:kinsoku w:val="0"/>
              <w:overflowPunct w:val="0"/>
              <w:spacing w:before="48" w:beforeAutospacing="0" w:afterAutospacing="0"/>
              <w:textAlignment w:val="baseline"/>
              <w:rPr>
                <w:rFonts w:cs="宋体"/>
                <w:sz w:val="21"/>
                <w:szCs w:val="21"/>
              </w:rPr>
            </w:pPr>
            <w:r>
              <w:rPr>
                <w:rFonts w:cs="宋体" w:hint="eastAsia"/>
                <w:b/>
                <w:color w:val="000000"/>
                <w:kern w:val="24"/>
                <w:sz w:val="21"/>
                <w:szCs w:val="21"/>
              </w:rPr>
              <w:t>PoE管理</w:t>
            </w:r>
          </w:p>
          <w:p w:rsidR="004A16BD" w:rsidRDefault="00AC63D2">
            <w:pPr>
              <w:widowControl/>
              <w:spacing w:before="48"/>
              <w:jc w:val="left"/>
              <w:textAlignment w:val="baseline"/>
              <w:rPr>
                <w:rFonts w:cs="宋体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Cs w:val="21"/>
              </w:rPr>
              <w:t>PoE端口状态</w:t>
            </w:r>
          </w:p>
          <w:p w:rsidR="004A16BD" w:rsidRDefault="00AC63D2">
            <w:pPr>
              <w:widowControl/>
              <w:spacing w:before="48"/>
              <w:jc w:val="left"/>
              <w:textAlignment w:val="baseline"/>
              <w:rPr>
                <w:rFonts w:cs="宋体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Cs w:val="21"/>
              </w:rPr>
              <w:t>供电管理模式（自动、静态）</w:t>
            </w:r>
          </w:p>
          <w:p w:rsidR="004A16BD" w:rsidRDefault="00AC63D2">
            <w:pPr>
              <w:widowControl/>
              <w:spacing w:before="48"/>
              <w:jc w:val="left"/>
              <w:textAlignment w:val="baseline"/>
              <w:rPr>
                <w:rFonts w:cs="宋体"/>
                <w:szCs w:val="21"/>
              </w:rPr>
            </w:pPr>
            <w:r>
              <w:rPr>
                <w:rFonts w:cs="宋体" w:hint="eastAsia"/>
                <w:color w:val="000000"/>
                <w:kern w:val="24"/>
                <w:szCs w:val="21"/>
              </w:rPr>
              <w:t>端口优先级</w:t>
            </w:r>
          </w:p>
        </w:tc>
      </w:tr>
    </w:tbl>
    <w:p w:rsidR="004A16BD" w:rsidRDefault="004A16BD"/>
    <w:sectPr w:rsidR="004A16BD">
      <w:footerReference w:type="default" r:id="rId185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214F" w:rsidRDefault="00C7214F">
      <w:r>
        <w:separator/>
      </w:r>
    </w:p>
  </w:endnote>
  <w:endnote w:type="continuationSeparator" w:id="0">
    <w:p w:rsidR="00C7214F" w:rsidRDefault="00C72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n-cs">
    <w:altName w:val="Segoe Print"/>
    <w:charset w:val="00"/>
    <w:family w:val="auto"/>
    <w:pitch w:val="default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0AEB" w:rsidRDefault="00800AEB">
    <w:pPr>
      <w:pStyle w:val="a5"/>
      <w:rPr>
        <w:sz w:val="24"/>
        <w:szCs w:val="24"/>
      </w:rPr>
    </w:pPr>
    <w:r>
      <w:rPr>
        <w:sz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5" o:spid="_x0000_s3073" type="#_x0000_t202" style="position:absolute;margin-left:0;margin-top:0;width:2in;height:2in;z-index:251658240;mso-wrap-style:none;mso-position-horizontal:center;mso-position-horizontal-relative:margin;mso-width-relative:page;mso-height-relative:page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Kve9KccBAABtAwAADgAAAAAAAAABACAAAAAeAQAAZHJzL2Uyb0RvYy54&#10;bWxQSwUGAAAAAAYABgBZAQAAVwUAAAAA&#10;" filled="f" stroked="f">
          <v:textbox style="mso-fit-shape-to-text:t" inset="0,0,0,0">
            <w:txbxContent>
              <w:p w:rsidR="00800AEB" w:rsidRDefault="00800AEB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>
                  <w:rPr>
                    <w:sz w:val="18"/>
                  </w:rPr>
                  <w:t>6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214F" w:rsidRDefault="00C7214F">
      <w:r>
        <w:separator/>
      </w:r>
    </w:p>
  </w:footnote>
  <w:footnote w:type="continuationSeparator" w:id="0">
    <w:p w:rsidR="00C7214F" w:rsidRDefault="00C721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0AEB" w:rsidRDefault="00800AEB">
    <w:pPr>
      <w:pStyle w:val="a6"/>
      <w:spacing w:after="2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0AEB" w:rsidRDefault="00800AEB">
    <w:pPr>
      <w:pStyle w:val="a6"/>
      <w:spacing w:after="240"/>
    </w:pPr>
    <w:r>
      <w:rPr>
        <w:rFonts w:hint="eastAsia"/>
        <w:b/>
      </w:rPr>
      <w:t xml:space="preserve">                                                          </w:t>
    </w:r>
    <w:r>
      <w:rPr>
        <w:rFonts w:hint="eastAsia"/>
        <w:b/>
        <w:sz w:val="24"/>
        <w:szCs w:val="24"/>
      </w:rPr>
      <w:t>PoE Web管理型以太网交换机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0AEB" w:rsidRDefault="00800AEB">
    <w:pPr>
      <w:pStyle w:val="a6"/>
      <w:spacing w:after="2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0000000C"/>
    <w:multiLevelType w:val="singleLevel"/>
    <w:tmpl w:val="0000000C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 w15:restartNumberingAfterBreak="0">
    <w:nsid w:val="5482972E"/>
    <w:multiLevelType w:val="singleLevel"/>
    <w:tmpl w:val="5482972E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54BCB1DB"/>
    <w:multiLevelType w:val="singleLevel"/>
    <w:tmpl w:val="54BCB1DB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55DD7A04"/>
    <w:multiLevelType w:val="singleLevel"/>
    <w:tmpl w:val="55DD7A04"/>
    <w:lvl w:ilvl="0">
      <w:start w:val="1"/>
      <w:numFmt w:val="decimal"/>
      <w:suff w:val="nothing"/>
      <w:lvlText w:val="%1）"/>
      <w:lvlJc w:val="left"/>
    </w:lvl>
  </w:abstractNum>
  <w:abstractNum w:abstractNumId="5" w15:restartNumberingAfterBreak="0">
    <w:nsid w:val="55E02952"/>
    <w:multiLevelType w:val="singleLevel"/>
    <w:tmpl w:val="55E02952"/>
    <w:lvl w:ilvl="0">
      <w:start w:val="2"/>
      <w:numFmt w:val="decimal"/>
      <w:suff w:val="nothing"/>
      <w:lvlText w:val="%1）"/>
      <w:lvlJc w:val="left"/>
    </w:lvl>
  </w:abstractNum>
  <w:abstractNum w:abstractNumId="6" w15:restartNumberingAfterBreak="0">
    <w:nsid w:val="55E0417E"/>
    <w:multiLevelType w:val="singleLevel"/>
    <w:tmpl w:val="55E0417E"/>
    <w:lvl w:ilvl="0">
      <w:start w:val="2"/>
      <w:numFmt w:val="decimal"/>
      <w:suff w:val="nothing"/>
      <w:lvlText w:val="%1）"/>
      <w:lvlJc w:val="left"/>
    </w:lvl>
  </w:abstractNum>
  <w:abstractNum w:abstractNumId="7" w15:restartNumberingAfterBreak="0">
    <w:nsid w:val="55E0479C"/>
    <w:multiLevelType w:val="singleLevel"/>
    <w:tmpl w:val="55E0479C"/>
    <w:lvl w:ilvl="0">
      <w:start w:val="2"/>
      <w:numFmt w:val="decimal"/>
      <w:suff w:val="nothing"/>
      <w:lvlText w:val="%1）"/>
      <w:lvlJc w:val="left"/>
    </w:lvl>
  </w:abstractNum>
  <w:abstractNum w:abstractNumId="8" w15:restartNumberingAfterBreak="0">
    <w:nsid w:val="56372C1F"/>
    <w:multiLevelType w:val="singleLevel"/>
    <w:tmpl w:val="56372C1F"/>
    <w:lvl w:ilvl="0">
      <w:start w:val="2"/>
      <w:numFmt w:val="decimal"/>
      <w:suff w:val="nothing"/>
      <w:lvlText w:val="%1.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65E77213"/>
    <w:rsid w:val="001974E5"/>
    <w:rsid w:val="00411A21"/>
    <w:rsid w:val="004A16BD"/>
    <w:rsid w:val="005447BD"/>
    <w:rsid w:val="0073716C"/>
    <w:rsid w:val="0077408C"/>
    <w:rsid w:val="00800AEB"/>
    <w:rsid w:val="00AC63D2"/>
    <w:rsid w:val="00C7214F"/>
    <w:rsid w:val="00D23D0A"/>
    <w:rsid w:val="01374C0C"/>
    <w:rsid w:val="0138268E"/>
    <w:rsid w:val="015A1949"/>
    <w:rsid w:val="025D2470"/>
    <w:rsid w:val="02813929"/>
    <w:rsid w:val="02BE1611"/>
    <w:rsid w:val="02DD6241"/>
    <w:rsid w:val="030B388D"/>
    <w:rsid w:val="032A2ABD"/>
    <w:rsid w:val="03D6425B"/>
    <w:rsid w:val="0400181C"/>
    <w:rsid w:val="046105BC"/>
    <w:rsid w:val="053B15A4"/>
    <w:rsid w:val="05575651"/>
    <w:rsid w:val="056C2C88"/>
    <w:rsid w:val="058D5B2B"/>
    <w:rsid w:val="05EF48CA"/>
    <w:rsid w:val="06462D5B"/>
    <w:rsid w:val="067B1F30"/>
    <w:rsid w:val="06875D43"/>
    <w:rsid w:val="070F27A4"/>
    <w:rsid w:val="07140E2A"/>
    <w:rsid w:val="07E07279"/>
    <w:rsid w:val="07E9598A"/>
    <w:rsid w:val="081232CB"/>
    <w:rsid w:val="08545039"/>
    <w:rsid w:val="085B49C4"/>
    <w:rsid w:val="08FB6ACC"/>
    <w:rsid w:val="0904195A"/>
    <w:rsid w:val="0910796B"/>
    <w:rsid w:val="09CA261C"/>
    <w:rsid w:val="09D77734"/>
    <w:rsid w:val="09EB63D4"/>
    <w:rsid w:val="0A1A6F23"/>
    <w:rsid w:val="0A6E53BC"/>
    <w:rsid w:val="0AE77571"/>
    <w:rsid w:val="0B191045"/>
    <w:rsid w:val="0B8A6D7A"/>
    <w:rsid w:val="0BB77C49"/>
    <w:rsid w:val="0BBB2DCC"/>
    <w:rsid w:val="0C0B3E50"/>
    <w:rsid w:val="0CA77552"/>
    <w:rsid w:val="0CDC6727"/>
    <w:rsid w:val="0D010EE5"/>
    <w:rsid w:val="0DB40989"/>
    <w:rsid w:val="0DE46F59"/>
    <w:rsid w:val="0DE85960"/>
    <w:rsid w:val="0E247D43"/>
    <w:rsid w:val="0E681731"/>
    <w:rsid w:val="0EC230C4"/>
    <w:rsid w:val="0ED30DE0"/>
    <w:rsid w:val="0F0260AC"/>
    <w:rsid w:val="0FCF1F7D"/>
    <w:rsid w:val="10894C2E"/>
    <w:rsid w:val="10F63064"/>
    <w:rsid w:val="11560AFF"/>
    <w:rsid w:val="116C2CA3"/>
    <w:rsid w:val="117F1CC3"/>
    <w:rsid w:val="11BD17A8"/>
    <w:rsid w:val="11CD7844"/>
    <w:rsid w:val="1260731A"/>
    <w:rsid w:val="12BD38C9"/>
    <w:rsid w:val="12C94353"/>
    <w:rsid w:val="12D547F3"/>
    <w:rsid w:val="12F02E1F"/>
    <w:rsid w:val="137B0120"/>
    <w:rsid w:val="13BB706F"/>
    <w:rsid w:val="13BE7FF4"/>
    <w:rsid w:val="142E3B2B"/>
    <w:rsid w:val="1438443B"/>
    <w:rsid w:val="148235B5"/>
    <w:rsid w:val="149A2E5A"/>
    <w:rsid w:val="14A71A6E"/>
    <w:rsid w:val="14DB16C5"/>
    <w:rsid w:val="15BD7ABA"/>
    <w:rsid w:val="16165BCA"/>
    <w:rsid w:val="162738E6"/>
    <w:rsid w:val="163409FD"/>
    <w:rsid w:val="16437993"/>
    <w:rsid w:val="168D490F"/>
    <w:rsid w:val="16915513"/>
    <w:rsid w:val="169C38A4"/>
    <w:rsid w:val="16DE7B91"/>
    <w:rsid w:val="16EB6EA7"/>
    <w:rsid w:val="17F6065E"/>
    <w:rsid w:val="183326C1"/>
    <w:rsid w:val="18801BFA"/>
    <w:rsid w:val="18D13844"/>
    <w:rsid w:val="18F3727C"/>
    <w:rsid w:val="19A93527"/>
    <w:rsid w:val="19E47E89"/>
    <w:rsid w:val="1A264176"/>
    <w:rsid w:val="1AFF18DB"/>
    <w:rsid w:val="1B3924D6"/>
    <w:rsid w:val="1B3D71C1"/>
    <w:rsid w:val="1B412344"/>
    <w:rsid w:val="1B535AE1"/>
    <w:rsid w:val="1B707610"/>
    <w:rsid w:val="1BB27180"/>
    <w:rsid w:val="1BFC2A77"/>
    <w:rsid w:val="1C4B6079"/>
    <w:rsid w:val="1CC17394"/>
    <w:rsid w:val="1CDA4664"/>
    <w:rsid w:val="1CEB0181"/>
    <w:rsid w:val="1D047A26"/>
    <w:rsid w:val="1D67554C"/>
    <w:rsid w:val="1E34141D"/>
    <w:rsid w:val="1F0A017C"/>
    <w:rsid w:val="1F485A62"/>
    <w:rsid w:val="1F5514F4"/>
    <w:rsid w:val="1F857AC5"/>
    <w:rsid w:val="1FDA174E"/>
    <w:rsid w:val="1FF14BF6"/>
    <w:rsid w:val="20215745"/>
    <w:rsid w:val="204B6589"/>
    <w:rsid w:val="20643316"/>
    <w:rsid w:val="20954109"/>
    <w:rsid w:val="21251770"/>
    <w:rsid w:val="21361A0A"/>
    <w:rsid w:val="21477726"/>
    <w:rsid w:val="214A06AB"/>
    <w:rsid w:val="21831B09"/>
    <w:rsid w:val="21AA77CB"/>
    <w:rsid w:val="22110474"/>
    <w:rsid w:val="22330628"/>
    <w:rsid w:val="22AF37F5"/>
    <w:rsid w:val="22B76683"/>
    <w:rsid w:val="23050980"/>
    <w:rsid w:val="23495BF2"/>
    <w:rsid w:val="23547806"/>
    <w:rsid w:val="23CE5E4B"/>
    <w:rsid w:val="243954FA"/>
    <w:rsid w:val="24493596"/>
    <w:rsid w:val="246805C8"/>
    <w:rsid w:val="24B506C7"/>
    <w:rsid w:val="24B970CD"/>
    <w:rsid w:val="24DC3E0A"/>
    <w:rsid w:val="250174C1"/>
    <w:rsid w:val="255D7BDB"/>
    <w:rsid w:val="265F2C81"/>
    <w:rsid w:val="266A2317"/>
    <w:rsid w:val="26BE5B51"/>
    <w:rsid w:val="26CC32B5"/>
    <w:rsid w:val="274D4B08"/>
    <w:rsid w:val="27636CAC"/>
    <w:rsid w:val="293E42B8"/>
    <w:rsid w:val="29914274"/>
    <w:rsid w:val="29D14827"/>
    <w:rsid w:val="2A40035E"/>
    <w:rsid w:val="2B563729"/>
    <w:rsid w:val="2B7C00E6"/>
    <w:rsid w:val="2C0A6A50"/>
    <w:rsid w:val="2C1D1E6D"/>
    <w:rsid w:val="2C3C6E9F"/>
    <w:rsid w:val="2C3F36A7"/>
    <w:rsid w:val="2C917C2E"/>
    <w:rsid w:val="2CFC3A5A"/>
    <w:rsid w:val="2D0D6BBD"/>
    <w:rsid w:val="2D493B59"/>
    <w:rsid w:val="2D9561D7"/>
    <w:rsid w:val="2DA509EF"/>
    <w:rsid w:val="2DB5450D"/>
    <w:rsid w:val="2DD959C6"/>
    <w:rsid w:val="2E3D56EB"/>
    <w:rsid w:val="2E704C40"/>
    <w:rsid w:val="2E886A64"/>
    <w:rsid w:val="2EE23C7A"/>
    <w:rsid w:val="2EEB0D06"/>
    <w:rsid w:val="2FA76EBB"/>
    <w:rsid w:val="2FAE6846"/>
    <w:rsid w:val="309C64CF"/>
    <w:rsid w:val="312E383F"/>
    <w:rsid w:val="31607511"/>
    <w:rsid w:val="318873D1"/>
    <w:rsid w:val="318C3157"/>
    <w:rsid w:val="31D077C5"/>
    <w:rsid w:val="32103E32"/>
    <w:rsid w:val="323A13F3"/>
    <w:rsid w:val="323F10FE"/>
    <w:rsid w:val="32666DBF"/>
    <w:rsid w:val="326F76CF"/>
    <w:rsid w:val="328D33FB"/>
    <w:rsid w:val="329A2711"/>
    <w:rsid w:val="32D1646E"/>
    <w:rsid w:val="32D60378"/>
    <w:rsid w:val="32E72810"/>
    <w:rsid w:val="32EA1597"/>
    <w:rsid w:val="32FF5CB9"/>
    <w:rsid w:val="33026C3D"/>
    <w:rsid w:val="33332C90"/>
    <w:rsid w:val="33365E13"/>
    <w:rsid w:val="335A40DB"/>
    <w:rsid w:val="33AF005B"/>
    <w:rsid w:val="34750D1D"/>
    <w:rsid w:val="34A22AE6"/>
    <w:rsid w:val="351E5CB3"/>
    <w:rsid w:val="354D2F7F"/>
    <w:rsid w:val="3572793B"/>
    <w:rsid w:val="366F7BDE"/>
    <w:rsid w:val="36900113"/>
    <w:rsid w:val="36B468B0"/>
    <w:rsid w:val="36F01431"/>
    <w:rsid w:val="374A2DC5"/>
    <w:rsid w:val="37C95891"/>
    <w:rsid w:val="38165991"/>
    <w:rsid w:val="39324E64"/>
    <w:rsid w:val="39BD6FC6"/>
    <w:rsid w:val="39C037CE"/>
    <w:rsid w:val="3A1B4DE1"/>
    <w:rsid w:val="3A2321ED"/>
    <w:rsid w:val="3A274477"/>
    <w:rsid w:val="3A35120E"/>
    <w:rsid w:val="3A5371C3"/>
    <w:rsid w:val="3A655DF6"/>
    <w:rsid w:val="3A6A3C67"/>
    <w:rsid w:val="3A751FF8"/>
    <w:rsid w:val="3A923B26"/>
    <w:rsid w:val="3AD34590"/>
    <w:rsid w:val="3B02765D"/>
    <w:rsid w:val="3B830EB0"/>
    <w:rsid w:val="3B8E0546"/>
    <w:rsid w:val="3B9733D4"/>
    <w:rsid w:val="3B9C785C"/>
    <w:rsid w:val="3BC64E1D"/>
    <w:rsid w:val="3BE35F62"/>
    <w:rsid w:val="3C14299D"/>
    <w:rsid w:val="3C803352"/>
    <w:rsid w:val="3C830A53"/>
    <w:rsid w:val="3CC30FE1"/>
    <w:rsid w:val="3CE31D71"/>
    <w:rsid w:val="3CEA16FC"/>
    <w:rsid w:val="3D0F3EBA"/>
    <w:rsid w:val="3D454394"/>
    <w:rsid w:val="3D515C28"/>
    <w:rsid w:val="3DC03CDE"/>
    <w:rsid w:val="3DD3167A"/>
    <w:rsid w:val="3E0C635B"/>
    <w:rsid w:val="3E1E1AF9"/>
    <w:rsid w:val="3E212A7E"/>
    <w:rsid w:val="3E6831F2"/>
    <w:rsid w:val="3E7E7594"/>
    <w:rsid w:val="3E9B10C2"/>
    <w:rsid w:val="3F366D42"/>
    <w:rsid w:val="3F3E79D2"/>
    <w:rsid w:val="3F41064F"/>
    <w:rsid w:val="3FA54DF8"/>
    <w:rsid w:val="3FF74C02"/>
    <w:rsid w:val="407B3B56"/>
    <w:rsid w:val="41263FEF"/>
    <w:rsid w:val="41B403DB"/>
    <w:rsid w:val="41B90FE0"/>
    <w:rsid w:val="4252155E"/>
    <w:rsid w:val="425A0B69"/>
    <w:rsid w:val="426E308D"/>
    <w:rsid w:val="42706590"/>
    <w:rsid w:val="4271078E"/>
    <w:rsid w:val="42D208FA"/>
    <w:rsid w:val="42EC00D8"/>
    <w:rsid w:val="43254DBA"/>
    <w:rsid w:val="434C71F8"/>
    <w:rsid w:val="43C26E36"/>
    <w:rsid w:val="43C3013B"/>
    <w:rsid w:val="43E9037B"/>
    <w:rsid w:val="43F4670C"/>
    <w:rsid w:val="440E14B4"/>
    <w:rsid w:val="44616D40"/>
    <w:rsid w:val="446B764F"/>
    <w:rsid w:val="44C60C63"/>
    <w:rsid w:val="44F2631B"/>
    <w:rsid w:val="45BA27F4"/>
    <w:rsid w:val="45EF19CA"/>
    <w:rsid w:val="462A632B"/>
    <w:rsid w:val="462E4D32"/>
    <w:rsid w:val="4683443C"/>
    <w:rsid w:val="468653C0"/>
    <w:rsid w:val="47904979"/>
    <w:rsid w:val="48BD40E6"/>
    <w:rsid w:val="48C514F3"/>
    <w:rsid w:val="48DB3696"/>
    <w:rsid w:val="491102ED"/>
    <w:rsid w:val="49177C78"/>
    <w:rsid w:val="49C74598"/>
    <w:rsid w:val="4A125911"/>
    <w:rsid w:val="4A21012A"/>
    <w:rsid w:val="4A290DBA"/>
    <w:rsid w:val="4A2C64BB"/>
    <w:rsid w:val="4A4E3578"/>
    <w:rsid w:val="4A65539B"/>
    <w:rsid w:val="4A7C2DC2"/>
    <w:rsid w:val="4AA56185"/>
    <w:rsid w:val="4AD07B42"/>
    <w:rsid w:val="4AEC0AF8"/>
    <w:rsid w:val="4B2A1C4B"/>
    <w:rsid w:val="4B560527"/>
    <w:rsid w:val="4B5D5934"/>
    <w:rsid w:val="4C12415D"/>
    <w:rsid w:val="4C513C42"/>
    <w:rsid w:val="4C8E0744"/>
    <w:rsid w:val="4CCA390C"/>
    <w:rsid w:val="4CF54750"/>
    <w:rsid w:val="4CFB40DB"/>
    <w:rsid w:val="4D2B4C2A"/>
    <w:rsid w:val="4D465454"/>
    <w:rsid w:val="4DA47420"/>
    <w:rsid w:val="4DAC067B"/>
    <w:rsid w:val="4DBC2CF3"/>
    <w:rsid w:val="4DF73079"/>
    <w:rsid w:val="4E080D95"/>
    <w:rsid w:val="4E7116BE"/>
    <w:rsid w:val="4E9906DB"/>
    <w:rsid w:val="4EA9263A"/>
    <w:rsid w:val="4EAF6FA4"/>
    <w:rsid w:val="4EB4342C"/>
    <w:rsid w:val="4F547732"/>
    <w:rsid w:val="4FC80E00"/>
    <w:rsid w:val="4FF550BD"/>
    <w:rsid w:val="50B10CF4"/>
    <w:rsid w:val="50C54111"/>
    <w:rsid w:val="50EE52D5"/>
    <w:rsid w:val="51440262"/>
    <w:rsid w:val="52295F56"/>
    <w:rsid w:val="524F1A19"/>
    <w:rsid w:val="5283316D"/>
    <w:rsid w:val="52BF774F"/>
    <w:rsid w:val="534C0638"/>
    <w:rsid w:val="535B75CD"/>
    <w:rsid w:val="53932FAA"/>
    <w:rsid w:val="544875D6"/>
    <w:rsid w:val="54537B65"/>
    <w:rsid w:val="545D3CF8"/>
    <w:rsid w:val="54604C7D"/>
    <w:rsid w:val="5469558C"/>
    <w:rsid w:val="54704F17"/>
    <w:rsid w:val="554D1082"/>
    <w:rsid w:val="557C08CC"/>
    <w:rsid w:val="558A5663"/>
    <w:rsid w:val="558D1E6B"/>
    <w:rsid w:val="56A41633"/>
    <w:rsid w:val="56AE57C6"/>
    <w:rsid w:val="570D35E1"/>
    <w:rsid w:val="57885129"/>
    <w:rsid w:val="57B62775"/>
    <w:rsid w:val="57D577A7"/>
    <w:rsid w:val="57DC29B5"/>
    <w:rsid w:val="58657096"/>
    <w:rsid w:val="586C6A21"/>
    <w:rsid w:val="58DA37D1"/>
    <w:rsid w:val="58F86605"/>
    <w:rsid w:val="594069F9"/>
    <w:rsid w:val="59A16B0A"/>
    <w:rsid w:val="59F31D20"/>
    <w:rsid w:val="59FE3934"/>
    <w:rsid w:val="5A0A1945"/>
    <w:rsid w:val="5A1724B4"/>
    <w:rsid w:val="5A1844DE"/>
    <w:rsid w:val="5A8334A9"/>
    <w:rsid w:val="5AA26640"/>
    <w:rsid w:val="5ABE0546"/>
    <w:rsid w:val="5B952750"/>
    <w:rsid w:val="5BE26FCC"/>
    <w:rsid w:val="5C717B35"/>
    <w:rsid w:val="5D437E8D"/>
    <w:rsid w:val="5D657148"/>
    <w:rsid w:val="5D7209DD"/>
    <w:rsid w:val="5DFD63C2"/>
    <w:rsid w:val="5E2E6B91"/>
    <w:rsid w:val="5EC03698"/>
    <w:rsid w:val="5EF35656"/>
    <w:rsid w:val="5F060DF3"/>
    <w:rsid w:val="5F7F5A4F"/>
    <w:rsid w:val="5F8C454F"/>
    <w:rsid w:val="5FCB78B7"/>
    <w:rsid w:val="601A2EBA"/>
    <w:rsid w:val="604F5912"/>
    <w:rsid w:val="60AD5CAC"/>
    <w:rsid w:val="60B8623B"/>
    <w:rsid w:val="60C60DD4"/>
    <w:rsid w:val="60FB7FA9"/>
    <w:rsid w:val="61032E37"/>
    <w:rsid w:val="61991CCA"/>
    <w:rsid w:val="61AF2F50"/>
    <w:rsid w:val="620713E0"/>
    <w:rsid w:val="62254213"/>
    <w:rsid w:val="6270558C"/>
    <w:rsid w:val="62C872A0"/>
    <w:rsid w:val="636E7A2E"/>
    <w:rsid w:val="642E114A"/>
    <w:rsid w:val="6523167D"/>
    <w:rsid w:val="652F5490"/>
    <w:rsid w:val="65E77213"/>
    <w:rsid w:val="662E75B1"/>
    <w:rsid w:val="66644208"/>
    <w:rsid w:val="66AE3383"/>
    <w:rsid w:val="677D5FDA"/>
    <w:rsid w:val="67924C7A"/>
    <w:rsid w:val="67BC5ABE"/>
    <w:rsid w:val="67CC15DC"/>
    <w:rsid w:val="67FD6528"/>
    <w:rsid w:val="689D062F"/>
    <w:rsid w:val="68A82244"/>
    <w:rsid w:val="68D42D08"/>
    <w:rsid w:val="69DD0FBC"/>
    <w:rsid w:val="6A077C02"/>
    <w:rsid w:val="6A652199"/>
    <w:rsid w:val="6AD824D8"/>
    <w:rsid w:val="6AED6BFB"/>
    <w:rsid w:val="6B433D86"/>
    <w:rsid w:val="6B88487B"/>
    <w:rsid w:val="6BE33C8F"/>
    <w:rsid w:val="6BE70117"/>
    <w:rsid w:val="6BED679D"/>
    <w:rsid w:val="6C0D6CD2"/>
    <w:rsid w:val="6C2C7587"/>
    <w:rsid w:val="6C375918"/>
    <w:rsid w:val="6CD31019"/>
    <w:rsid w:val="6CF2604B"/>
    <w:rsid w:val="6D652B07"/>
    <w:rsid w:val="6D7F1132"/>
    <w:rsid w:val="6D8F71CE"/>
    <w:rsid w:val="6F154A4C"/>
    <w:rsid w:val="6F372A02"/>
    <w:rsid w:val="6F5248B0"/>
    <w:rsid w:val="6F7C77D2"/>
    <w:rsid w:val="6FF07C32"/>
    <w:rsid w:val="70614A6E"/>
    <w:rsid w:val="7063216F"/>
    <w:rsid w:val="70C63F04"/>
    <w:rsid w:val="70DA0EB4"/>
    <w:rsid w:val="70DA5631"/>
    <w:rsid w:val="71876A4E"/>
    <w:rsid w:val="71A86F83"/>
    <w:rsid w:val="72473609"/>
    <w:rsid w:val="724C3314"/>
    <w:rsid w:val="7259262A"/>
    <w:rsid w:val="729C0B15"/>
    <w:rsid w:val="72DA63FB"/>
    <w:rsid w:val="73897499"/>
    <w:rsid w:val="743C6043"/>
    <w:rsid w:val="74AE727B"/>
    <w:rsid w:val="74F80974"/>
    <w:rsid w:val="75602922"/>
    <w:rsid w:val="756A1F0E"/>
    <w:rsid w:val="756A3232"/>
    <w:rsid w:val="756F18B8"/>
    <w:rsid w:val="75B310A7"/>
    <w:rsid w:val="75C9324B"/>
    <w:rsid w:val="75D00657"/>
    <w:rsid w:val="75F65014"/>
    <w:rsid w:val="765F4A43"/>
    <w:rsid w:val="76FC5BC6"/>
    <w:rsid w:val="78031871"/>
    <w:rsid w:val="782D04B7"/>
    <w:rsid w:val="78694A98"/>
    <w:rsid w:val="786D6D22"/>
    <w:rsid w:val="787F0793"/>
    <w:rsid w:val="78AE1D0A"/>
    <w:rsid w:val="78D20C44"/>
    <w:rsid w:val="791F0D44"/>
    <w:rsid w:val="79443502"/>
    <w:rsid w:val="79652E9E"/>
    <w:rsid w:val="7A910FA6"/>
    <w:rsid w:val="7B352738"/>
    <w:rsid w:val="7B77219D"/>
    <w:rsid w:val="7C2E6448"/>
    <w:rsid w:val="7C661E25"/>
    <w:rsid w:val="7C671AA5"/>
    <w:rsid w:val="7C815ED2"/>
    <w:rsid w:val="7D7C73EF"/>
    <w:rsid w:val="7DD86484"/>
    <w:rsid w:val="7E450C9A"/>
    <w:rsid w:val="7E6B59F3"/>
    <w:rsid w:val="7ED1449D"/>
    <w:rsid w:val="7EF857A4"/>
    <w:rsid w:val="7F951C5D"/>
    <w:rsid w:val="7FA6577A"/>
    <w:rsid w:val="7FE1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docId w15:val="{BC166A52-7BD3-44EF-A9A4-5F1CA5F8F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toc 2" w:qFormat="1"/>
    <w:lsdException w:name="toc 3" w:qFormat="1"/>
    <w:lsdException w:name="toc 4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宋体" w:hAnsi="宋体"/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keepNext/>
      <w:keepLines/>
      <w:spacing w:line="413" w:lineRule="auto"/>
      <w:outlineLvl w:val="0"/>
    </w:pPr>
    <w:rPr>
      <w:rFonts w:ascii="Arial" w:hAnsi="Arial" w:cs="宋体"/>
      <w:b/>
      <w:kern w:val="44"/>
      <w:sz w:val="36"/>
      <w:u w:val="single"/>
    </w:rPr>
  </w:style>
  <w:style w:type="paragraph" w:styleId="2">
    <w:name w:val="heading 2"/>
    <w:basedOn w:val="Default"/>
    <w:next w:val="Default"/>
    <w:unhideWhenUsed/>
    <w:qFormat/>
    <w:pPr>
      <w:keepNext/>
      <w:keepLines/>
      <w:spacing w:before="260" w:after="260" w:line="413" w:lineRule="auto"/>
      <w:outlineLvl w:val="1"/>
    </w:pPr>
    <w:rPr>
      <w:rFonts w:ascii="Arial" w:hAnsi="Arial" w:cs="宋体"/>
      <w:b/>
      <w:sz w:val="30"/>
    </w:rPr>
  </w:style>
  <w:style w:type="paragraph" w:styleId="3">
    <w:name w:val="heading 3"/>
    <w:basedOn w:val="a"/>
    <w:next w:val="a"/>
    <w:unhideWhenUsed/>
    <w:qFormat/>
    <w:pPr>
      <w:keepNext/>
      <w:keepLines/>
      <w:spacing w:line="413" w:lineRule="auto"/>
      <w:outlineLvl w:val="2"/>
    </w:pPr>
    <w:rPr>
      <w:rFonts w:ascii="Arial" w:hAnsi="Arial" w:cs="宋体"/>
      <w:b/>
      <w:sz w:val="28"/>
    </w:rPr>
  </w:style>
  <w:style w:type="paragraph" w:styleId="4">
    <w:name w:val="heading 4"/>
    <w:basedOn w:val="a"/>
    <w:next w:val="a"/>
    <w:unhideWhenUsed/>
    <w:qFormat/>
    <w:pPr>
      <w:keepNext/>
      <w:keepLines/>
      <w:spacing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TOC3">
    <w:name w:val="toc 3"/>
    <w:basedOn w:val="a"/>
    <w:next w:val="a"/>
    <w:qFormat/>
    <w:pPr>
      <w:ind w:leftChars="400" w:left="840"/>
    </w:pPr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bottom w:val="single" w:sz="24" w:space="1" w:color="C0C0C0"/>
      </w:pBdr>
      <w:tabs>
        <w:tab w:val="center" w:pos="4153"/>
        <w:tab w:val="right" w:pos="8306"/>
      </w:tabs>
      <w:snapToGrid w:val="0"/>
      <w:spacing w:afterLines="100"/>
    </w:pPr>
    <w:rPr>
      <w:color w:val="999999"/>
      <w:sz w:val="18"/>
      <w:szCs w:val="18"/>
    </w:rPr>
  </w:style>
  <w:style w:type="paragraph" w:styleId="TOC1">
    <w:name w:val="toc 1"/>
    <w:basedOn w:val="a"/>
    <w:next w:val="a"/>
    <w:qFormat/>
    <w:pPr>
      <w:spacing w:before="120" w:after="120"/>
    </w:pPr>
    <w:rPr>
      <w:b/>
      <w:sz w:val="24"/>
    </w:rPr>
  </w:style>
  <w:style w:type="paragraph" w:styleId="TOC4">
    <w:name w:val="toc 4"/>
    <w:basedOn w:val="a"/>
    <w:next w:val="a"/>
    <w:qFormat/>
    <w:pPr>
      <w:ind w:leftChars="600" w:left="1260"/>
    </w:pPr>
  </w:style>
  <w:style w:type="paragraph" w:styleId="TOC2">
    <w:name w:val="toc 2"/>
    <w:basedOn w:val="a"/>
    <w:next w:val="a"/>
    <w:qFormat/>
    <w:pPr>
      <w:ind w:leftChars="200" w:left="420"/>
    </w:pPr>
    <w:rPr>
      <w:sz w:val="24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FollowedHyperlink"/>
    <w:basedOn w:val="a0"/>
    <w:qFormat/>
    <w:rPr>
      <w:color w:val="800080"/>
      <w:u w:val="single"/>
    </w:rPr>
  </w:style>
  <w:style w:type="character" w:styleId="aa">
    <w:name w:val="Hyperlink"/>
    <w:basedOn w:val="a0"/>
    <w:qFormat/>
    <w:rPr>
      <w:color w:val="0000FF"/>
      <w:u w:val="single"/>
    </w:rPr>
  </w:style>
  <w:style w:type="paragraph" w:customStyle="1" w:styleId="ab">
    <w:name w:val="正文文字"/>
    <w:basedOn w:val="a"/>
    <w:next w:val="a"/>
    <w:link w:val="Char"/>
    <w:qFormat/>
    <w:rPr>
      <w:rFonts w:hint="eastAsia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paragraph" w:customStyle="1" w:styleId="11">
    <w:name w:val="字体1"/>
    <w:basedOn w:val="a"/>
    <w:qFormat/>
    <w:pPr>
      <w:jc w:val="left"/>
    </w:pPr>
    <w:rPr>
      <w:rFonts w:eastAsia="黑体"/>
      <w:sz w:val="28"/>
    </w:rPr>
  </w:style>
  <w:style w:type="paragraph" w:customStyle="1" w:styleId="12">
    <w:name w:val="正文文本1"/>
    <w:basedOn w:val="a"/>
    <w:uiPriority w:val="99"/>
    <w:unhideWhenUsed/>
    <w:qFormat/>
    <w:pPr>
      <w:shd w:val="clear" w:color="auto" w:fill="FFFFFF"/>
      <w:spacing w:line="202" w:lineRule="exact"/>
    </w:pPr>
    <w:rPr>
      <w:rFonts w:ascii="MS Mincho" w:eastAsia="MS Mincho" w:hAnsi="MS Mincho"/>
      <w:sz w:val="16"/>
    </w:rPr>
  </w:style>
  <w:style w:type="paragraph" w:customStyle="1" w:styleId="40">
    <w:name w:val="标题4"/>
    <w:basedOn w:val="4"/>
    <w:qFormat/>
    <w:pPr>
      <w:spacing w:before="260" w:after="260" w:line="413" w:lineRule="auto"/>
    </w:pPr>
    <w:rPr>
      <w:rFonts w:eastAsia="宋体"/>
      <w:sz w:val="24"/>
    </w:rPr>
  </w:style>
  <w:style w:type="character" w:customStyle="1" w:styleId="10">
    <w:name w:val="标题 1 字符"/>
    <w:basedOn w:val="a0"/>
    <w:link w:val="1"/>
    <w:qFormat/>
    <w:rPr>
      <w:rFonts w:ascii="Arial" w:hAnsi="Arial" w:cs="宋体"/>
      <w:b/>
      <w:kern w:val="44"/>
      <w:sz w:val="36"/>
      <w:u w:val="single"/>
    </w:rPr>
  </w:style>
  <w:style w:type="character" w:customStyle="1" w:styleId="apple-style-span">
    <w:name w:val="apple-style-span"/>
    <w:basedOn w:val="a0"/>
    <w:qFormat/>
  </w:style>
  <w:style w:type="character" w:customStyle="1" w:styleId="Char">
    <w:name w:val="正文文字 Char"/>
    <w:link w:val="ab"/>
    <w:qFormat/>
    <w:rPr>
      <w:rFonts w:hint="eastAsia"/>
    </w:rPr>
  </w:style>
  <w:style w:type="character" w:customStyle="1" w:styleId="a4">
    <w:name w:val="批注框文本 字符"/>
    <w:basedOn w:val="a0"/>
    <w:link w:val="a3"/>
    <w:qFormat/>
    <w:rPr>
      <w:rFonts w:ascii="宋体" w:hAnsi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png"/><Relationship Id="rId117" Type="http://schemas.openxmlformats.org/officeDocument/2006/relationships/image" Target="media/image105.png"/><Relationship Id="rId21" Type="http://schemas.openxmlformats.org/officeDocument/2006/relationships/image" Target="media/image9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63" Type="http://schemas.openxmlformats.org/officeDocument/2006/relationships/image" Target="media/image51.png"/><Relationship Id="rId68" Type="http://schemas.openxmlformats.org/officeDocument/2006/relationships/image" Target="media/image56.png"/><Relationship Id="rId84" Type="http://schemas.openxmlformats.org/officeDocument/2006/relationships/image" Target="media/image72.png"/><Relationship Id="rId89" Type="http://schemas.openxmlformats.org/officeDocument/2006/relationships/image" Target="media/image77.png"/><Relationship Id="rId112" Type="http://schemas.openxmlformats.org/officeDocument/2006/relationships/image" Target="media/image100.png"/><Relationship Id="rId133" Type="http://schemas.openxmlformats.org/officeDocument/2006/relationships/image" Target="media/image121.png"/><Relationship Id="rId138" Type="http://schemas.openxmlformats.org/officeDocument/2006/relationships/image" Target="media/image126.png"/><Relationship Id="rId154" Type="http://schemas.openxmlformats.org/officeDocument/2006/relationships/image" Target="media/image142.png"/><Relationship Id="rId159" Type="http://schemas.openxmlformats.org/officeDocument/2006/relationships/image" Target="media/image147.png"/><Relationship Id="rId175" Type="http://schemas.openxmlformats.org/officeDocument/2006/relationships/image" Target="media/image162.png"/><Relationship Id="rId170" Type="http://schemas.openxmlformats.org/officeDocument/2006/relationships/hyperlink" Target="http://192.168.2.12/system/config_now.htm?1440761938496" TargetMode="External"/><Relationship Id="rId16" Type="http://schemas.openxmlformats.org/officeDocument/2006/relationships/image" Target="media/image5.png"/><Relationship Id="rId107" Type="http://schemas.openxmlformats.org/officeDocument/2006/relationships/image" Target="media/image95.png"/><Relationship Id="rId11" Type="http://schemas.openxmlformats.org/officeDocument/2006/relationships/header" Target="header3.xml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53" Type="http://schemas.openxmlformats.org/officeDocument/2006/relationships/image" Target="media/image41.png"/><Relationship Id="rId58" Type="http://schemas.openxmlformats.org/officeDocument/2006/relationships/image" Target="media/image46.png"/><Relationship Id="rId74" Type="http://schemas.openxmlformats.org/officeDocument/2006/relationships/image" Target="media/image62.png"/><Relationship Id="rId79" Type="http://schemas.openxmlformats.org/officeDocument/2006/relationships/image" Target="media/image67.png"/><Relationship Id="rId102" Type="http://schemas.openxmlformats.org/officeDocument/2006/relationships/image" Target="media/image90.png"/><Relationship Id="rId123" Type="http://schemas.openxmlformats.org/officeDocument/2006/relationships/image" Target="media/image111.png"/><Relationship Id="rId128" Type="http://schemas.openxmlformats.org/officeDocument/2006/relationships/image" Target="media/image116.png"/><Relationship Id="rId144" Type="http://schemas.openxmlformats.org/officeDocument/2006/relationships/image" Target="media/image132.png"/><Relationship Id="rId149" Type="http://schemas.openxmlformats.org/officeDocument/2006/relationships/image" Target="media/image137.png"/><Relationship Id="rId5" Type="http://schemas.openxmlformats.org/officeDocument/2006/relationships/webSettings" Target="webSettings.xml"/><Relationship Id="rId90" Type="http://schemas.openxmlformats.org/officeDocument/2006/relationships/image" Target="media/image78.png"/><Relationship Id="rId95" Type="http://schemas.openxmlformats.org/officeDocument/2006/relationships/image" Target="media/image83.png"/><Relationship Id="rId160" Type="http://schemas.openxmlformats.org/officeDocument/2006/relationships/image" Target="media/image148.png"/><Relationship Id="rId165" Type="http://schemas.openxmlformats.org/officeDocument/2006/relationships/image" Target="media/image153.png"/><Relationship Id="rId181" Type="http://schemas.openxmlformats.org/officeDocument/2006/relationships/image" Target="media/image168.png"/><Relationship Id="rId186" Type="http://schemas.openxmlformats.org/officeDocument/2006/relationships/fontTable" Target="fontTable.xml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64" Type="http://schemas.openxmlformats.org/officeDocument/2006/relationships/image" Target="media/image52.png"/><Relationship Id="rId69" Type="http://schemas.openxmlformats.org/officeDocument/2006/relationships/image" Target="media/image57.png"/><Relationship Id="rId113" Type="http://schemas.openxmlformats.org/officeDocument/2006/relationships/image" Target="media/image101.png"/><Relationship Id="rId118" Type="http://schemas.openxmlformats.org/officeDocument/2006/relationships/image" Target="media/image106.png"/><Relationship Id="rId134" Type="http://schemas.openxmlformats.org/officeDocument/2006/relationships/image" Target="media/image122.png"/><Relationship Id="rId139" Type="http://schemas.openxmlformats.org/officeDocument/2006/relationships/image" Target="media/image127.png"/><Relationship Id="rId80" Type="http://schemas.openxmlformats.org/officeDocument/2006/relationships/image" Target="media/image68.png"/><Relationship Id="rId85" Type="http://schemas.openxmlformats.org/officeDocument/2006/relationships/image" Target="media/image73.png"/><Relationship Id="rId150" Type="http://schemas.openxmlformats.org/officeDocument/2006/relationships/image" Target="media/image138.png"/><Relationship Id="rId155" Type="http://schemas.openxmlformats.org/officeDocument/2006/relationships/image" Target="media/image143.png"/><Relationship Id="rId171" Type="http://schemas.openxmlformats.org/officeDocument/2006/relationships/image" Target="media/image158.png"/><Relationship Id="rId176" Type="http://schemas.openxmlformats.org/officeDocument/2006/relationships/image" Target="media/image163.png"/><Relationship Id="rId12" Type="http://schemas.openxmlformats.org/officeDocument/2006/relationships/hyperlink" Target="http://fanyi.youdao.com/translate?i=Complies+with+IEEE802.3,+IEEE+802.3u,+IEEE+802.3ab+standards+%0D%0A8+x+10/100/1000Mbps+Auto-Negotiation+RJ45+ports+supporting+Auto-MDI/MDIX+%0D%0A%EF%83%98Supports+PoE+power+up+to+30W+for+each+PoE+port+%0D%0A%EF%83%98Supports+All+power+up+to+140W+%0D%0A%EF%83%98Support+the+Console+port+management%0D%0A%EF%83%98Supports+PoE+IEEE802.3at+compliant+PDs%0D%0A%EF%83%98Supports+IEEE802.3x+flow+control+for+Full-duplex+Mode+and+backpressure+for+Half-duplex+Mode%0D%0A%EF%83%988K+entry+MAC+address+table+of+the+Switch+with+auto-learning+and+auto-aging%0D%0A%EF%83%98Supports+WEB+management+interface%0D%0A%EF%83%98LED+indicators+for+monitoring+power,+link,+activity+and+speed%0D%0AInternal+power+adapter+supply&amp;ue=utf-8&amp;keyfrom=baidu&amp;smartresult=dict&amp;type=AUTO" TargetMode="External"/><Relationship Id="rId17" Type="http://schemas.openxmlformats.org/officeDocument/2006/relationships/image" Target="media/image6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59" Type="http://schemas.openxmlformats.org/officeDocument/2006/relationships/image" Target="media/image47.png"/><Relationship Id="rId103" Type="http://schemas.openxmlformats.org/officeDocument/2006/relationships/image" Target="media/image91.png"/><Relationship Id="rId108" Type="http://schemas.openxmlformats.org/officeDocument/2006/relationships/image" Target="media/image96.png"/><Relationship Id="rId124" Type="http://schemas.openxmlformats.org/officeDocument/2006/relationships/image" Target="media/image112.png"/><Relationship Id="rId129" Type="http://schemas.openxmlformats.org/officeDocument/2006/relationships/image" Target="media/image117.png"/><Relationship Id="rId54" Type="http://schemas.openxmlformats.org/officeDocument/2006/relationships/image" Target="media/image42.png"/><Relationship Id="rId70" Type="http://schemas.openxmlformats.org/officeDocument/2006/relationships/image" Target="media/image58.png"/><Relationship Id="rId75" Type="http://schemas.openxmlformats.org/officeDocument/2006/relationships/image" Target="media/image63.png"/><Relationship Id="rId91" Type="http://schemas.openxmlformats.org/officeDocument/2006/relationships/image" Target="media/image79.png"/><Relationship Id="rId96" Type="http://schemas.openxmlformats.org/officeDocument/2006/relationships/image" Target="media/image84.png"/><Relationship Id="rId140" Type="http://schemas.openxmlformats.org/officeDocument/2006/relationships/image" Target="media/image128.png"/><Relationship Id="rId145" Type="http://schemas.openxmlformats.org/officeDocument/2006/relationships/image" Target="media/image133.png"/><Relationship Id="rId161" Type="http://schemas.openxmlformats.org/officeDocument/2006/relationships/image" Target="media/image149.png"/><Relationship Id="rId166" Type="http://schemas.openxmlformats.org/officeDocument/2006/relationships/image" Target="media/image154.png"/><Relationship Id="rId182" Type="http://schemas.openxmlformats.org/officeDocument/2006/relationships/image" Target="media/image169.png"/><Relationship Id="rId187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49" Type="http://schemas.openxmlformats.org/officeDocument/2006/relationships/image" Target="media/image37.png"/><Relationship Id="rId114" Type="http://schemas.openxmlformats.org/officeDocument/2006/relationships/image" Target="media/image102.png"/><Relationship Id="rId119" Type="http://schemas.openxmlformats.org/officeDocument/2006/relationships/image" Target="media/image107.png"/><Relationship Id="rId44" Type="http://schemas.openxmlformats.org/officeDocument/2006/relationships/image" Target="media/image32.png"/><Relationship Id="rId60" Type="http://schemas.openxmlformats.org/officeDocument/2006/relationships/image" Target="media/image48.png"/><Relationship Id="rId65" Type="http://schemas.openxmlformats.org/officeDocument/2006/relationships/image" Target="media/image53.png"/><Relationship Id="rId81" Type="http://schemas.openxmlformats.org/officeDocument/2006/relationships/image" Target="media/image69.png"/><Relationship Id="rId86" Type="http://schemas.openxmlformats.org/officeDocument/2006/relationships/image" Target="media/image74.png"/><Relationship Id="rId130" Type="http://schemas.openxmlformats.org/officeDocument/2006/relationships/image" Target="media/image118.png"/><Relationship Id="rId135" Type="http://schemas.openxmlformats.org/officeDocument/2006/relationships/image" Target="media/image123.png"/><Relationship Id="rId151" Type="http://schemas.openxmlformats.org/officeDocument/2006/relationships/image" Target="media/image139.png"/><Relationship Id="rId156" Type="http://schemas.openxmlformats.org/officeDocument/2006/relationships/image" Target="media/image144.png"/><Relationship Id="rId177" Type="http://schemas.openxmlformats.org/officeDocument/2006/relationships/image" Target="media/image164.png"/><Relationship Id="rId172" Type="http://schemas.openxmlformats.org/officeDocument/2006/relationships/image" Target="media/image159.png"/><Relationship Id="rId13" Type="http://schemas.openxmlformats.org/officeDocument/2006/relationships/image" Target="media/image2.png"/><Relationship Id="rId18" Type="http://schemas.openxmlformats.org/officeDocument/2006/relationships/image" Target="media/image7.jpeg"/><Relationship Id="rId39" Type="http://schemas.openxmlformats.org/officeDocument/2006/relationships/image" Target="media/image27.png"/><Relationship Id="rId109" Type="http://schemas.openxmlformats.org/officeDocument/2006/relationships/image" Target="media/image97.png"/><Relationship Id="rId34" Type="http://schemas.openxmlformats.org/officeDocument/2006/relationships/image" Target="media/image22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76" Type="http://schemas.openxmlformats.org/officeDocument/2006/relationships/image" Target="media/image64.png"/><Relationship Id="rId97" Type="http://schemas.openxmlformats.org/officeDocument/2006/relationships/image" Target="media/image85.png"/><Relationship Id="rId104" Type="http://schemas.openxmlformats.org/officeDocument/2006/relationships/image" Target="media/image92.png"/><Relationship Id="rId120" Type="http://schemas.openxmlformats.org/officeDocument/2006/relationships/image" Target="media/image108.png"/><Relationship Id="rId125" Type="http://schemas.openxmlformats.org/officeDocument/2006/relationships/image" Target="media/image113.png"/><Relationship Id="rId141" Type="http://schemas.openxmlformats.org/officeDocument/2006/relationships/image" Target="media/image129.png"/><Relationship Id="rId146" Type="http://schemas.openxmlformats.org/officeDocument/2006/relationships/image" Target="media/image134.png"/><Relationship Id="rId167" Type="http://schemas.openxmlformats.org/officeDocument/2006/relationships/image" Target="media/image155.png"/><Relationship Id="rId7" Type="http://schemas.openxmlformats.org/officeDocument/2006/relationships/endnotes" Target="endnotes.xml"/><Relationship Id="rId71" Type="http://schemas.openxmlformats.org/officeDocument/2006/relationships/image" Target="media/image59.png"/><Relationship Id="rId92" Type="http://schemas.openxmlformats.org/officeDocument/2006/relationships/image" Target="media/image80.png"/><Relationship Id="rId162" Type="http://schemas.openxmlformats.org/officeDocument/2006/relationships/image" Target="media/image150.png"/><Relationship Id="rId183" Type="http://schemas.openxmlformats.org/officeDocument/2006/relationships/image" Target="media/image170.png"/><Relationship Id="rId2" Type="http://schemas.openxmlformats.org/officeDocument/2006/relationships/numbering" Target="numbering.xml"/><Relationship Id="rId29" Type="http://schemas.openxmlformats.org/officeDocument/2006/relationships/image" Target="media/image17.png"/><Relationship Id="rId24" Type="http://schemas.openxmlformats.org/officeDocument/2006/relationships/image" Target="media/image12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66" Type="http://schemas.openxmlformats.org/officeDocument/2006/relationships/image" Target="media/image54.png"/><Relationship Id="rId87" Type="http://schemas.openxmlformats.org/officeDocument/2006/relationships/image" Target="media/image75.png"/><Relationship Id="rId110" Type="http://schemas.openxmlformats.org/officeDocument/2006/relationships/image" Target="media/image98.png"/><Relationship Id="rId115" Type="http://schemas.openxmlformats.org/officeDocument/2006/relationships/image" Target="media/image103.png"/><Relationship Id="rId131" Type="http://schemas.openxmlformats.org/officeDocument/2006/relationships/image" Target="media/image119.png"/><Relationship Id="rId136" Type="http://schemas.openxmlformats.org/officeDocument/2006/relationships/image" Target="media/image124.png"/><Relationship Id="rId157" Type="http://schemas.openxmlformats.org/officeDocument/2006/relationships/image" Target="media/image145.png"/><Relationship Id="rId178" Type="http://schemas.openxmlformats.org/officeDocument/2006/relationships/image" Target="media/image165.png"/><Relationship Id="rId61" Type="http://schemas.openxmlformats.org/officeDocument/2006/relationships/image" Target="media/image49.png"/><Relationship Id="rId82" Type="http://schemas.openxmlformats.org/officeDocument/2006/relationships/image" Target="media/image70.png"/><Relationship Id="rId152" Type="http://schemas.openxmlformats.org/officeDocument/2006/relationships/image" Target="media/image140.png"/><Relationship Id="rId173" Type="http://schemas.openxmlformats.org/officeDocument/2006/relationships/image" Target="media/image160.png"/><Relationship Id="rId19" Type="http://schemas.openxmlformats.org/officeDocument/2006/relationships/hyperlink" Target="http://192.168.2.1" TargetMode="External"/><Relationship Id="rId14" Type="http://schemas.openxmlformats.org/officeDocument/2006/relationships/image" Target="media/image3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56" Type="http://schemas.openxmlformats.org/officeDocument/2006/relationships/image" Target="media/image44.png"/><Relationship Id="rId77" Type="http://schemas.openxmlformats.org/officeDocument/2006/relationships/image" Target="media/image65.png"/><Relationship Id="rId100" Type="http://schemas.openxmlformats.org/officeDocument/2006/relationships/image" Target="media/image88.png"/><Relationship Id="rId105" Type="http://schemas.openxmlformats.org/officeDocument/2006/relationships/image" Target="media/image93.png"/><Relationship Id="rId126" Type="http://schemas.openxmlformats.org/officeDocument/2006/relationships/image" Target="media/image114.png"/><Relationship Id="rId147" Type="http://schemas.openxmlformats.org/officeDocument/2006/relationships/image" Target="media/image135.png"/><Relationship Id="rId168" Type="http://schemas.openxmlformats.org/officeDocument/2006/relationships/image" Target="media/image156.png"/><Relationship Id="rId8" Type="http://schemas.openxmlformats.org/officeDocument/2006/relationships/image" Target="media/image1.png"/><Relationship Id="rId51" Type="http://schemas.openxmlformats.org/officeDocument/2006/relationships/image" Target="media/image39.png"/><Relationship Id="rId72" Type="http://schemas.openxmlformats.org/officeDocument/2006/relationships/image" Target="media/image60.png"/><Relationship Id="rId93" Type="http://schemas.openxmlformats.org/officeDocument/2006/relationships/image" Target="media/image81.png"/><Relationship Id="rId98" Type="http://schemas.openxmlformats.org/officeDocument/2006/relationships/image" Target="media/image86.png"/><Relationship Id="rId121" Type="http://schemas.openxmlformats.org/officeDocument/2006/relationships/image" Target="media/image109.png"/><Relationship Id="rId142" Type="http://schemas.openxmlformats.org/officeDocument/2006/relationships/image" Target="media/image130.png"/><Relationship Id="rId163" Type="http://schemas.openxmlformats.org/officeDocument/2006/relationships/image" Target="media/image151.png"/><Relationship Id="rId184" Type="http://schemas.openxmlformats.org/officeDocument/2006/relationships/image" Target="media/image171.png"/><Relationship Id="rId3" Type="http://schemas.openxmlformats.org/officeDocument/2006/relationships/styles" Target="styles.xml"/><Relationship Id="rId25" Type="http://schemas.openxmlformats.org/officeDocument/2006/relationships/image" Target="media/image13.png"/><Relationship Id="rId46" Type="http://schemas.openxmlformats.org/officeDocument/2006/relationships/image" Target="media/image34.png"/><Relationship Id="rId67" Type="http://schemas.openxmlformats.org/officeDocument/2006/relationships/image" Target="media/image55.png"/><Relationship Id="rId116" Type="http://schemas.openxmlformats.org/officeDocument/2006/relationships/image" Target="media/image104.png"/><Relationship Id="rId137" Type="http://schemas.openxmlformats.org/officeDocument/2006/relationships/image" Target="media/image125.png"/><Relationship Id="rId158" Type="http://schemas.openxmlformats.org/officeDocument/2006/relationships/image" Target="media/image146.png"/><Relationship Id="rId20" Type="http://schemas.openxmlformats.org/officeDocument/2006/relationships/image" Target="media/image8.png"/><Relationship Id="rId41" Type="http://schemas.openxmlformats.org/officeDocument/2006/relationships/image" Target="media/image29.png"/><Relationship Id="rId62" Type="http://schemas.openxmlformats.org/officeDocument/2006/relationships/image" Target="media/image50.png"/><Relationship Id="rId83" Type="http://schemas.openxmlformats.org/officeDocument/2006/relationships/image" Target="media/image71.png"/><Relationship Id="rId88" Type="http://schemas.openxmlformats.org/officeDocument/2006/relationships/image" Target="media/image76.png"/><Relationship Id="rId111" Type="http://schemas.openxmlformats.org/officeDocument/2006/relationships/image" Target="media/image99.png"/><Relationship Id="rId132" Type="http://schemas.openxmlformats.org/officeDocument/2006/relationships/image" Target="media/image120.png"/><Relationship Id="rId153" Type="http://schemas.openxmlformats.org/officeDocument/2006/relationships/image" Target="media/image141.png"/><Relationship Id="rId174" Type="http://schemas.openxmlformats.org/officeDocument/2006/relationships/image" Target="media/image161.png"/><Relationship Id="rId179" Type="http://schemas.openxmlformats.org/officeDocument/2006/relationships/image" Target="media/image166.png"/><Relationship Id="rId15" Type="http://schemas.openxmlformats.org/officeDocument/2006/relationships/image" Target="media/image4.png"/><Relationship Id="rId36" Type="http://schemas.openxmlformats.org/officeDocument/2006/relationships/image" Target="media/image24.png"/><Relationship Id="rId57" Type="http://schemas.openxmlformats.org/officeDocument/2006/relationships/image" Target="media/image45.png"/><Relationship Id="rId106" Type="http://schemas.openxmlformats.org/officeDocument/2006/relationships/image" Target="media/image94.png"/><Relationship Id="rId127" Type="http://schemas.openxmlformats.org/officeDocument/2006/relationships/image" Target="media/image115.png"/><Relationship Id="rId10" Type="http://schemas.openxmlformats.org/officeDocument/2006/relationships/header" Target="header2.xml"/><Relationship Id="rId31" Type="http://schemas.openxmlformats.org/officeDocument/2006/relationships/image" Target="media/image19.png"/><Relationship Id="rId52" Type="http://schemas.openxmlformats.org/officeDocument/2006/relationships/image" Target="media/image40.png"/><Relationship Id="rId73" Type="http://schemas.openxmlformats.org/officeDocument/2006/relationships/image" Target="media/image61.png"/><Relationship Id="rId78" Type="http://schemas.openxmlformats.org/officeDocument/2006/relationships/image" Target="media/image66.png"/><Relationship Id="rId94" Type="http://schemas.openxmlformats.org/officeDocument/2006/relationships/image" Target="media/image82.png"/><Relationship Id="rId99" Type="http://schemas.openxmlformats.org/officeDocument/2006/relationships/image" Target="media/image87.png"/><Relationship Id="rId101" Type="http://schemas.openxmlformats.org/officeDocument/2006/relationships/image" Target="media/image89.png"/><Relationship Id="rId122" Type="http://schemas.openxmlformats.org/officeDocument/2006/relationships/image" Target="media/image110.png"/><Relationship Id="rId143" Type="http://schemas.openxmlformats.org/officeDocument/2006/relationships/image" Target="media/image131.png"/><Relationship Id="rId148" Type="http://schemas.openxmlformats.org/officeDocument/2006/relationships/image" Target="media/image136.png"/><Relationship Id="rId164" Type="http://schemas.openxmlformats.org/officeDocument/2006/relationships/image" Target="media/image152.png"/><Relationship Id="rId169" Type="http://schemas.openxmlformats.org/officeDocument/2006/relationships/image" Target="media/image157.png"/><Relationship Id="rId18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80" Type="http://schemas.openxmlformats.org/officeDocument/2006/relationships/image" Target="media/image16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84</Pages>
  <Words>4185</Words>
  <Characters>23858</Characters>
  <Application>Microsoft Office Word</Application>
  <DocSecurity>0</DocSecurity>
  <Lines>198</Lines>
  <Paragraphs>55</Paragraphs>
  <ScaleCrop>false</ScaleCrop>
  <Company/>
  <LinksUpToDate>false</LinksUpToDate>
  <CharactersWithSpaces>27988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谭宇宙</cp:lastModifiedBy>
  <cp:revision>7</cp:revision>
  <dcterms:created xsi:type="dcterms:W3CDTF">2015-11-27T01:55:00Z</dcterms:created>
  <dcterms:modified xsi:type="dcterms:W3CDTF">2022-04-23T15:51:00Z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